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1C57E" w14:textId="1F697779" w:rsidR="00B25250" w:rsidRPr="00DD5620" w:rsidRDefault="00B25250" w:rsidP="00B25250">
      <w:pPr>
        <w:tabs>
          <w:tab w:val="right" w:pos="9355"/>
        </w:tabs>
        <w:spacing w:after="0"/>
        <w:rPr>
          <w:rFonts w:ascii="Arial" w:eastAsia="等线" w:hAnsi="Arial" w:cs="Arial"/>
          <w:i/>
          <w:sz w:val="24"/>
          <w:szCs w:val="24"/>
          <w:lang w:val="en-US" w:eastAsia="zh-CN"/>
        </w:rPr>
      </w:pPr>
      <w:bookmarkStart w:id="0" w:name="Signet45"/>
      <w:r w:rsidRPr="007F6BC5">
        <w:rPr>
          <w:rFonts w:ascii="Arial" w:hAnsi="Arial" w:cs="Arial"/>
          <w:b/>
          <w:bCs/>
          <w:sz w:val="24"/>
          <w:szCs w:val="24"/>
          <w:lang w:val="en-US"/>
        </w:rPr>
        <w:t>3GPP TSG RAN WG</w:t>
      </w:r>
      <w:r w:rsidR="003B1FD8" w:rsidRPr="007F6BC5">
        <w:rPr>
          <w:rFonts w:ascii="Arial" w:hAnsi="Arial" w:cs="Arial"/>
          <w:b/>
          <w:bCs/>
          <w:sz w:val="24"/>
          <w:szCs w:val="24"/>
          <w:lang w:val="en-US"/>
        </w:rPr>
        <w:t>3</w:t>
      </w:r>
      <w:r w:rsidRPr="007F6BC5">
        <w:rPr>
          <w:rFonts w:ascii="Arial" w:hAnsi="Arial" w:cs="Arial"/>
          <w:b/>
          <w:bCs/>
          <w:sz w:val="24"/>
          <w:szCs w:val="24"/>
          <w:lang w:val="en-US"/>
        </w:rPr>
        <w:t xml:space="preserve"> #</w:t>
      </w:r>
      <w:r w:rsidR="008977E2" w:rsidRPr="007F6BC5">
        <w:rPr>
          <w:rFonts w:ascii="Arial" w:hAnsi="Arial" w:cs="Arial"/>
          <w:b/>
          <w:bCs/>
          <w:sz w:val="24"/>
          <w:szCs w:val="24"/>
          <w:lang w:val="en-US"/>
        </w:rPr>
        <w:t>1</w:t>
      </w:r>
      <w:r w:rsidR="003B1FD8" w:rsidRPr="007F6BC5">
        <w:rPr>
          <w:rFonts w:ascii="Arial" w:hAnsi="Arial" w:cs="Arial"/>
          <w:b/>
          <w:bCs/>
          <w:sz w:val="24"/>
          <w:szCs w:val="24"/>
          <w:lang w:val="en-US"/>
        </w:rPr>
        <w:t>2</w:t>
      </w:r>
      <w:r w:rsidR="002C7249">
        <w:rPr>
          <w:rFonts w:ascii="Arial" w:eastAsia="等线" w:hAnsi="Arial" w:cs="Arial" w:hint="eastAsia"/>
          <w:b/>
          <w:bCs/>
          <w:sz w:val="24"/>
          <w:szCs w:val="24"/>
          <w:lang w:val="en-US" w:eastAsia="zh-CN"/>
        </w:rPr>
        <w:t>7</w:t>
      </w:r>
      <w:r w:rsidRPr="008C5E42">
        <w:rPr>
          <w:rFonts w:ascii="Arial" w:hAnsi="Arial" w:cs="Arial"/>
          <w:sz w:val="24"/>
          <w:szCs w:val="24"/>
          <w:lang w:val="en-US"/>
        </w:rPr>
        <w:tab/>
      </w:r>
      <w:r w:rsidR="0007514D" w:rsidRPr="0007514D">
        <w:rPr>
          <w:rFonts w:ascii="Arial" w:hAnsi="Arial" w:cs="Arial"/>
          <w:sz w:val="24"/>
          <w:szCs w:val="24"/>
        </w:rPr>
        <w:t>R3-250290</w:t>
      </w:r>
    </w:p>
    <w:p w14:paraId="120305F4" w14:textId="426E559B" w:rsidR="007F6BC5" w:rsidRPr="007F0B5B" w:rsidRDefault="002C7249" w:rsidP="007F6BC5">
      <w:pPr>
        <w:tabs>
          <w:tab w:val="left" w:pos="4962"/>
        </w:tabs>
        <w:overflowPunct w:val="0"/>
        <w:autoSpaceDE w:val="0"/>
        <w:autoSpaceDN w:val="0"/>
        <w:adjustRightInd w:val="0"/>
        <w:textAlignment w:val="baseline"/>
        <w:rPr>
          <w:rFonts w:ascii="Arial" w:hAnsi="Arial" w:cs="Arial"/>
          <w:b/>
          <w:color w:val="000000"/>
          <w:sz w:val="24"/>
          <w:szCs w:val="24"/>
        </w:rPr>
      </w:pPr>
      <w:r w:rsidRPr="002C7249">
        <w:rPr>
          <w:rFonts w:ascii="Arial" w:hAnsi="Arial" w:cs="Arial"/>
          <w:b/>
          <w:color w:val="000000"/>
          <w:sz w:val="24"/>
          <w:szCs w:val="24"/>
        </w:rPr>
        <w:t>Athens, Greece</w:t>
      </w:r>
      <w:r>
        <w:rPr>
          <w:rFonts w:ascii="Arial" w:eastAsia="等线" w:hAnsi="Arial" w:cs="Arial" w:hint="eastAsia"/>
          <w:b/>
          <w:color w:val="000000"/>
          <w:sz w:val="24"/>
          <w:szCs w:val="24"/>
          <w:lang w:eastAsia="zh-CN"/>
        </w:rPr>
        <w:t>,</w:t>
      </w:r>
      <w:r w:rsidR="007F6BC5" w:rsidRPr="007F0B5B">
        <w:rPr>
          <w:rFonts w:ascii="Arial" w:hAnsi="Arial" w:cs="Arial"/>
          <w:b/>
          <w:color w:val="000000"/>
          <w:sz w:val="24"/>
          <w:szCs w:val="24"/>
        </w:rPr>
        <w:t xml:space="preserve"> </w:t>
      </w:r>
      <w:r w:rsidR="00305EEA" w:rsidRPr="002C7249">
        <w:rPr>
          <w:rFonts w:ascii="Arial" w:hAnsi="Arial" w:cs="Arial"/>
          <w:b/>
          <w:color w:val="000000"/>
          <w:sz w:val="24"/>
          <w:szCs w:val="24"/>
        </w:rPr>
        <w:t xml:space="preserve">Feb </w:t>
      </w:r>
      <w:r w:rsidRPr="002C7249">
        <w:rPr>
          <w:rFonts w:ascii="Arial" w:hAnsi="Arial" w:cs="Arial"/>
          <w:b/>
          <w:color w:val="000000"/>
          <w:sz w:val="24"/>
          <w:szCs w:val="24"/>
        </w:rPr>
        <w:t>17</w:t>
      </w:r>
      <w:r w:rsidRPr="002C7249">
        <w:rPr>
          <w:rFonts w:ascii="Arial" w:hAnsi="Arial" w:cs="Arial"/>
          <w:b/>
          <w:color w:val="000000"/>
          <w:sz w:val="24"/>
          <w:szCs w:val="24"/>
          <w:vertAlign w:val="superscript"/>
        </w:rPr>
        <w:t>th</w:t>
      </w:r>
      <w:r w:rsidRPr="002C7249">
        <w:rPr>
          <w:rFonts w:ascii="Arial" w:hAnsi="Arial" w:cs="Arial"/>
          <w:b/>
          <w:color w:val="000000"/>
          <w:sz w:val="24"/>
          <w:szCs w:val="24"/>
        </w:rPr>
        <w:t xml:space="preserve"> – </w:t>
      </w:r>
      <w:proofErr w:type="gramStart"/>
      <w:r w:rsidRPr="002C7249">
        <w:rPr>
          <w:rFonts w:ascii="Arial" w:hAnsi="Arial" w:cs="Arial"/>
          <w:b/>
          <w:color w:val="000000"/>
          <w:sz w:val="24"/>
          <w:szCs w:val="24"/>
        </w:rPr>
        <w:t>21</w:t>
      </w:r>
      <w:r w:rsidR="00305EEA" w:rsidRPr="002C7249">
        <w:rPr>
          <w:rFonts w:ascii="Arial" w:hAnsi="Arial" w:cs="Arial"/>
          <w:b/>
          <w:color w:val="000000"/>
          <w:sz w:val="24"/>
          <w:szCs w:val="24"/>
          <w:vertAlign w:val="superscript"/>
        </w:rPr>
        <w:t>th</w:t>
      </w:r>
      <w:proofErr w:type="gramEnd"/>
      <w:r>
        <w:rPr>
          <w:rFonts w:ascii="Arial" w:eastAsia="等线" w:hAnsi="Arial" w:cs="Arial" w:hint="eastAsia"/>
          <w:b/>
          <w:color w:val="000000"/>
          <w:sz w:val="24"/>
          <w:szCs w:val="24"/>
          <w:lang w:eastAsia="zh-CN"/>
        </w:rPr>
        <w:t>,</w:t>
      </w:r>
      <w:r w:rsidRPr="002C7249">
        <w:rPr>
          <w:rFonts w:ascii="Arial" w:hAnsi="Arial" w:cs="Arial"/>
          <w:b/>
          <w:color w:val="000000"/>
          <w:sz w:val="24"/>
          <w:szCs w:val="24"/>
        </w:rPr>
        <w:t xml:space="preserve"> 2025</w:t>
      </w:r>
    </w:p>
    <w:p w14:paraId="3F474621" w14:textId="77777777" w:rsidR="00170C25" w:rsidRPr="00A033CE" w:rsidRDefault="00170C25" w:rsidP="00170C25">
      <w:pPr>
        <w:pStyle w:val="a6"/>
        <w:rPr>
          <w:rFonts w:eastAsia="等线"/>
          <w:noProof w:val="0"/>
          <w:lang w:eastAsia="zh-CN"/>
        </w:rPr>
      </w:pPr>
    </w:p>
    <w:p w14:paraId="579394A3" w14:textId="2EEE71A9"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B1FD8">
        <w:rPr>
          <w:rFonts w:ascii="Arial" w:hAnsi="Arial"/>
          <w:sz w:val="24"/>
          <w:lang w:val="en-US"/>
        </w:rPr>
        <w:t>17.</w:t>
      </w:r>
      <w:r w:rsidR="00352981">
        <w:rPr>
          <w:rFonts w:ascii="Arial" w:hAnsi="Arial"/>
          <w:sz w:val="24"/>
          <w:lang w:val="en-US"/>
        </w:rPr>
        <w:t>3</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0F5B868E"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Start w:id="3" w:name="_Hlk162870053"/>
      <w:bookmarkEnd w:id="2"/>
      <w:r w:rsidR="00746D0D" w:rsidRPr="00746D0D">
        <w:rPr>
          <w:rFonts w:ascii="Arial" w:hAnsi="Arial" w:hint="eastAsia"/>
          <w:sz w:val="24"/>
        </w:rPr>
        <w:t>Discussion</w:t>
      </w:r>
      <w:r w:rsidR="00746D0D">
        <w:rPr>
          <w:rFonts w:ascii="Arial" w:hAnsi="Arial"/>
          <w:sz w:val="24"/>
        </w:rPr>
        <w:t xml:space="preserve"> </w:t>
      </w:r>
      <w:r w:rsidR="00746D0D" w:rsidRPr="00746D0D">
        <w:rPr>
          <w:rFonts w:ascii="Arial" w:hAnsi="Arial" w:hint="eastAsia"/>
          <w:sz w:val="24"/>
        </w:rPr>
        <w:t>on</w:t>
      </w:r>
      <w:bookmarkEnd w:id="3"/>
      <w:r w:rsidR="00746D0D">
        <w:rPr>
          <w:rFonts w:ascii="Arial" w:hAnsi="Arial"/>
          <w:sz w:val="24"/>
        </w:rPr>
        <w:t xml:space="preserve"> </w:t>
      </w:r>
      <w:r w:rsidR="004B7CF3" w:rsidRPr="004B7CF3">
        <w:rPr>
          <w:rFonts w:ascii="Arial" w:hAnsi="Arial"/>
          <w:sz w:val="24"/>
        </w:rPr>
        <w:t>On-demand S</w:t>
      </w:r>
      <w:r w:rsidR="00A527B3">
        <w:rPr>
          <w:rFonts w:ascii="Arial" w:hAnsi="Arial"/>
          <w:sz w:val="24"/>
        </w:rPr>
        <w:t>IB</w:t>
      </w:r>
      <w:r w:rsidR="00352981">
        <w:rPr>
          <w:rFonts w:ascii="Arial" w:hAnsi="Arial"/>
          <w:sz w:val="24"/>
        </w:rPr>
        <w:t>1 for Idle/Inactive UE</w:t>
      </w:r>
    </w:p>
    <w:p w14:paraId="7C05052F" w14:textId="71677E57"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4" w:name="DocumentFor"/>
      <w:bookmarkEnd w:id="4"/>
      <w:r w:rsidR="003B1FD8" w:rsidRPr="003B1FD8">
        <w:rPr>
          <w:rFonts w:ascii="Arial" w:hAnsi="Arial"/>
          <w:sz w:val="24"/>
        </w:rPr>
        <w:t>Discussion and Decision</w:t>
      </w:r>
    </w:p>
    <w:p w14:paraId="67A4C75F" w14:textId="4A7EF8D8" w:rsidR="002E27D0" w:rsidRDefault="002E27D0" w:rsidP="009148E3">
      <w:pPr>
        <w:pStyle w:val="1"/>
        <w:ind w:left="0" w:firstLine="0"/>
        <w:jc w:val="both"/>
      </w:pPr>
      <w:r w:rsidRPr="008447EE">
        <w:t>Introduction</w:t>
      </w:r>
    </w:p>
    <w:p w14:paraId="4B7CD5E9" w14:textId="77777777" w:rsidR="003D2366" w:rsidRDefault="003D2366" w:rsidP="003D2366">
      <w:pPr>
        <w:rPr>
          <w:rFonts w:eastAsia="等线"/>
          <w:bCs/>
          <w:lang w:eastAsia="zh-CN"/>
        </w:rPr>
      </w:pPr>
      <w:r>
        <w:rPr>
          <w:rFonts w:eastAsia="等线"/>
          <w:lang w:eastAsia="zh-CN"/>
        </w:rPr>
        <w:t>In RAN#10</w:t>
      </w:r>
      <w:r>
        <w:rPr>
          <w:rFonts w:eastAsia="等线" w:hint="eastAsia"/>
          <w:lang w:eastAsia="zh-CN"/>
        </w:rPr>
        <w:t>5</w:t>
      </w:r>
      <w:r>
        <w:rPr>
          <w:rFonts w:eastAsia="等线"/>
          <w:lang w:eastAsia="zh-CN"/>
        </w:rPr>
        <w:t xml:space="preserve">, a </w:t>
      </w:r>
      <w:r>
        <w:rPr>
          <w:rFonts w:eastAsia="等线" w:hint="eastAsia"/>
          <w:lang w:eastAsia="zh-CN"/>
        </w:rPr>
        <w:t>revised</w:t>
      </w:r>
      <w:r>
        <w:rPr>
          <w:rFonts w:eastAsia="等线"/>
          <w:lang w:eastAsia="zh-CN"/>
        </w:rPr>
        <w:t xml:space="preserve"> work item “</w:t>
      </w:r>
      <w:r w:rsidRPr="00A743E1">
        <w:rPr>
          <w:lang w:bidi="en-US"/>
        </w:rPr>
        <w:t>Enhancements of network energy savings for NR</w:t>
      </w:r>
      <w:r>
        <w:rPr>
          <w:rFonts w:eastAsia="等线"/>
          <w:lang w:eastAsia="zh-CN"/>
        </w:rPr>
        <w:t xml:space="preserve">” was </w:t>
      </w:r>
      <w:r>
        <w:rPr>
          <w:rFonts w:eastAsia="等线" w:hint="eastAsia"/>
          <w:lang w:eastAsia="zh-CN"/>
        </w:rPr>
        <w:t>approved</w:t>
      </w:r>
      <w:r>
        <w:rPr>
          <w:rFonts w:eastAsia="等线"/>
          <w:lang w:eastAsia="zh-CN"/>
        </w:rPr>
        <w:t xml:space="preserve"> [1]. </w:t>
      </w:r>
      <w:r>
        <w:rPr>
          <w:bCs/>
        </w:rPr>
        <w:t>T</w:t>
      </w:r>
      <w:r w:rsidRPr="002E4EE7">
        <w:rPr>
          <w:bCs/>
        </w:rPr>
        <w:t>he</w:t>
      </w:r>
      <w:r w:rsidRPr="002E4EE7">
        <w:rPr>
          <w:rFonts w:hint="eastAsia"/>
          <w:bCs/>
        </w:rPr>
        <w:t xml:space="preserve"> </w:t>
      </w:r>
      <w:r>
        <w:rPr>
          <w:bCs/>
        </w:rPr>
        <w:t xml:space="preserve">one </w:t>
      </w:r>
      <w:r w:rsidRPr="002E4EE7">
        <w:rPr>
          <w:bCs/>
        </w:rPr>
        <w:t xml:space="preserve">objective of the </w:t>
      </w:r>
      <w:r>
        <w:rPr>
          <w:bCs/>
        </w:rPr>
        <w:t>work item</w:t>
      </w:r>
      <w:r w:rsidRPr="002E4EE7">
        <w:rPr>
          <w:bCs/>
        </w:rPr>
        <w:t xml:space="preserve"> </w:t>
      </w:r>
      <w:r>
        <w:rPr>
          <w:bCs/>
        </w:rPr>
        <w:t>is</w:t>
      </w:r>
      <w:r w:rsidRPr="002E4EE7">
        <w:rPr>
          <w:bCs/>
        </w:rPr>
        <w:t xml:space="preserv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3D2366" w:rsidRPr="006F6B0B" w14:paraId="23030909" w14:textId="77777777" w:rsidTr="00E04FAB">
        <w:trPr>
          <w:trHeight w:val="1944"/>
        </w:trPr>
        <w:tc>
          <w:tcPr>
            <w:tcW w:w="9523" w:type="dxa"/>
            <w:tcBorders>
              <w:top w:val="single" w:sz="4" w:space="0" w:color="auto"/>
              <w:left w:val="single" w:sz="4" w:space="0" w:color="auto"/>
              <w:bottom w:val="single" w:sz="4" w:space="0" w:color="auto"/>
              <w:right w:val="single" w:sz="4" w:space="0" w:color="auto"/>
            </w:tcBorders>
            <w:shd w:val="clear" w:color="auto" w:fill="auto"/>
          </w:tcPr>
          <w:p w14:paraId="0F27282F" w14:textId="77777777" w:rsidR="003D2366" w:rsidRDefault="003D2366" w:rsidP="003D2366">
            <w:pPr>
              <w:numPr>
                <w:ilvl w:val="0"/>
                <w:numId w:val="20"/>
              </w:numPr>
              <w:overflowPunct w:val="0"/>
              <w:autoSpaceDE w:val="0"/>
              <w:autoSpaceDN w:val="0"/>
              <w:adjustRightInd w:val="0"/>
              <w:spacing w:after="0"/>
              <w:textAlignment w:val="baseline"/>
              <w:rPr>
                <w:bCs/>
                <w:lang w:eastAsia="zh-CN"/>
              </w:rPr>
            </w:pPr>
            <w:r>
              <w:rPr>
                <w:bCs/>
                <w:lang w:eastAsia="zh-CN"/>
              </w:rPr>
              <w:t>Specify support for on-demand SIB1 for UEs in idle/inactive mode [RAN1/2/3]</w:t>
            </w:r>
          </w:p>
          <w:p w14:paraId="6C3D5310" w14:textId="77777777" w:rsidR="003D2366" w:rsidRPr="00906CFB" w:rsidRDefault="003D2366" w:rsidP="003D2366">
            <w:pPr>
              <w:numPr>
                <w:ilvl w:val="1"/>
                <w:numId w:val="20"/>
              </w:numPr>
              <w:overflowPunct w:val="0"/>
              <w:autoSpaceDE w:val="0"/>
              <w:autoSpaceDN w:val="0"/>
              <w:adjustRightInd w:val="0"/>
              <w:spacing w:beforeLines="50" w:before="120" w:afterLines="50" w:after="120"/>
              <w:ind w:left="1049" w:hanging="329"/>
              <w:jc w:val="both"/>
              <w:textAlignment w:val="baseline"/>
              <w:rPr>
                <w:bCs/>
                <w:lang w:eastAsia="zh-CN"/>
              </w:rPr>
            </w:pPr>
            <w:r w:rsidRPr="00906CFB">
              <w:rPr>
                <w:bCs/>
                <w:lang w:eastAsia="zh-CN"/>
              </w:rPr>
              <w:t xml:space="preserve">Specify procedures and </w:t>
            </w:r>
            <w:proofErr w:type="spellStart"/>
            <w:r w:rsidRPr="00906CFB">
              <w:rPr>
                <w:bCs/>
                <w:lang w:eastAsia="zh-CN"/>
              </w:rPr>
              <w:t>signaling</w:t>
            </w:r>
            <w:proofErr w:type="spellEnd"/>
            <w:r w:rsidRPr="00906CFB">
              <w:rPr>
                <w:bCs/>
                <w:lang w:eastAsia="zh-CN"/>
              </w:rPr>
              <w:t xml:space="preserve"> method(s) for Case 2 [RAN1/2]</w:t>
            </w:r>
          </w:p>
          <w:p w14:paraId="07A86B4D" w14:textId="77777777" w:rsidR="003D2366" w:rsidRPr="00906CFB" w:rsidRDefault="003D2366" w:rsidP="003D2366">
            <w:pPr>
              <w:pStyle w:val="ac"/>
              <w:numPr>
                <w:ilvl w:val="2"/>
                <w:numId w:val="20"/>
              </w:numPr>
              <w:overflowPunct w:val="0"/>
              <w:autoSpaceDE w:val="0"/>
              <w:autoSpaceDN w:val="0"/>
              <w:adjustRightInd w:val="0"/>
              <w:spacing w:after="180" w:line="240" w:lineRule="auto"/>
              <w:textAlignment w:val="baseline"/>
              <w:rPr>
                <w:rFonts w:eastAsia="Batang"/>
                <w:bCs/>
                <w:sz w:val="20"/>
                <w:szCs w:val="20"/>
                <w:lang w:val="en-GB" w:eastAsia="zh-CN" w:bidi="ar-SA"/>
              </w:rPr>
            </w:pPr>
            <w:r w:rsidRPr="00906CFB">
              <w:rPr>
                <w:rFonts w:eastAsia="Batang"/>
                <w:bCs/>
                <w:sz w:val="20"/>
                <w:szCs w:val="20"/>
                <w:lang w:val="en-GB" w:eastAsia="zh-CN" w:bidi="ar-SA"/>
              </w:rPr>
              <w:t>Case 2: UE obtains UL WUS configuration from Cell A, UE transmits UL WUS on NES Cell, UE receives on-demand SIB1 from NES Cell</w:t>
            </w:r>
          </w:p>
          <w:p w14:paraId="63291E65" w14:textId="77777777" w:rsidR="003D2366" w:rsidRPr="00A63F20" w:rsidRDefault="003D2366" w:rsidP="003D2366">
            <w:pPr>
              <w:numPr>
                <w:ilvl w:val="2"/>
                <w:numId w:val="20"/>
              </w:numPr>
              <w:overflowPunct w:val="0"/>
              <w:autoSpaceDE w:val="0"/>
              <w:autoSpaceDN w:val="0"/>
              <w:adjustRightInd w:val="0"/>
              <w:spacing w:beforeLines="50" w:before="120" w:afterLines="50" w:after="120"/>
              <w:jc w:val="both"/>
              <w:textAlignment w:val="baseline"/>
              <w:rPr>
                <w:bCs/>
                <w:lang w:eastAsia="zh-CN"/>
              </w:rPr>
            </w:pPr>
            <w:r w:rsidRPr="00906CFB">
              <w:rPr>
                <w:bCs/>
                <w:lang w:eastAsia="zh-CN"/>
              </w:rPr>
              <w:t>Triggering method by UL WUS using PRACH</w:t>
            </w:r>
          </w:p>
          <w:p w14:paraId="3B7FF616" w14:textId="77777777" w:rsidR="003D2366" w:rsidRPr="00906CFB" w:rsidRDefault="003D2366" w:rsidP="003D2366">
            <w:pPr>
              <w:numPr>
                <w:ilvl w:val="1"/>
                <w:numId w:val="20"/>
              </w:numPr>
              <w:overflowPunct w:val="0"/>
              <w:autoSpaceDE w:val="0"/>
              <w:autoSpaceDN w:val="0"/>
              <w:adjustRightInd w:val="0"/>
              <w:spacing w:beforeLines="50" w:before="120" w:afterLines="50" w:after="120"/>
              <w:ind w:left="1049" w:hanging="329"/>
              <w:jc w:val="both"/>
              <w:textAlignment w:val="baseline"/>
              <w:rPr>
                <w:bCs/>
                <w:lang w:eastAsia="zh-CN"/>
              </w:rPr>
            </w:pPr>
            <w:r w:rsidRPr="00906CFB">
              <w:rPr>
                <w:bCs/>
                <w:lang w:eastAsia="zh-CN"/>
              </w:rPr>
              <w:t>Specify inter NG-RAN node signalling at least for the configuration of UL WUS [RAN3]</w:t>
            </w:r>
          </w:p>
          <w:p w14:paraId="37108B53" w14:textId="77777777" w:rsidR="003D2366" w:rsidRPr="00906CFB" w:rsidRDefault="003D2366" w:rsidP="003D2366">
            <w:pPr>
              <w:numPr>
                <w:ilvl w:val="1"/>
                <w:numId w:val="20"/>
              </w:numPr>
              <w:overflowPunct w:val="0"/>
              <w:autoSpaceDE w:val="0"/>
              <w:autoSpaceDN w:val="0"/>
              <w:adjustRightInd w:val="0"/>
              <w:spacing w:beforeLines="50" w:before="120" w:afterLines="50" w:after="120"/>
              <w:ind w:left="1049" w:hanging="329"/>
              <w:jc w:val="both"/>
              <w:textAlignment w:val="baseline"/>
              <w:rPr>
                <w:bCs/>
                <w:lang w:eastAsia="zh-CN"/>
              </w:rPr>
            </w:pPr>
            <w:r w:rsidRPr="00906CFB">
              <w:rPr>
                <w:bCs/>
                <w:lang w:eastAsia="zh-CN"/>
              </w:rPr>
              <w:t>Note 1: No modification of SSB will be discussed under this objective</w:t>
            </w:r>
          </w:p>
          <w:p w14:paraId="10BDC71F" w14:textId="77777777" w:rsidR="003D2366" w:rsidRPr="00906CFB" w:rsidRDefault="003D2366" w:rsidP="003D2366">
            <w:pPr>
              <w:numPr>
                <w:ilvl w:val="1"/>
                <w:numId w:val="20"/>
              </w:numPr>
              <w:overflowPunct w:val="0"/>
              <w:autoSpaceDE w:val="0"/>
              <w:autoSpaceDN w:val="0"/>
              <w:adjustRightInd w:val="0"/>
              <w:spacing w:beforeLines="50" w:before="120" w:afterLines="50" w:after="120"/>
              <w:ind w:left="1049" w:hanging="329"/>
              <w:jc w:val="both"/>
              <w:textAlignment w:val="baseline"/>
              <w:rPr>
                <w:bCs/>
                <w:lang w:eastAsia="zh-CN"/>
              </w:rPr>
            </w:pPr>
            <w:r w:rsidRPr="00906CFB">
              <w:rPr>
                <w:bCs/>
                <w:lang w:eastAsia="zh-CN"/>
              </w:rPr>
              <w:t>Note 2:</w:t>
            </w:r>
          </w:p>
          <w:p w14:paraId="5B8CAD2D" w14:textId="77777777" w:rsidR="003D2366" w:rsidRPr="00906CFB" w:rsidRDefault="003D2366" w:rsidP="003D2366">
            <w:pPr>
              <w:numPr>
                <w:ilvl w:val="2"/>
                <w:numId w:val="20"/>
              </w:numPr>
              <w:overflowPunct w:val="0"/>
              <w:autoSpaceDE w:val="0"/>
              <w:autoSpaceDN w:val="0"/>
              <w:adjustRightInd w:val="0"/>
              <w:spacing w:beforeLines="50" w:before="120" w:afterLines="50" w:after="120"/>
              <w:jc w:val="both"/>
              <w:textAlignment w:val="baseline"/>
              <w:rPr>
                <w:bCs/>
                <w:lang w:eastAsia="zh-CN"/>
              </w:rPr>
            </w:pPr>
            <w:r w:rsidRPr="00906CFB">
              <w:rPr>
                <w:bCs/>
                <w:lang w:eastAsia="zh-CN"/>
              </w:rPr>
              <w:t>UL WUS: Uplink wake-up signal</w:t>
            </w:r>
          </w:p>
          <w:p w14:paraId="3EDC8B0A" w14:textId="77777777" w:rsidR="003D2366" w:rsidRPr="00906CFB" w:rsidRDefault="003D2366" w:rsidP="003D2366">
            <w:pPr>
              <w:numPr>
                <w:ilvl w:val="2"/>
                <w:numId w:val="20"/>
              </w:numPr>
              <w:overflowPunct w:val="0"/>
              <w:autoSpaceDE w:val="0"/>
              <w:autoSpaceDN w:val="0"/>
              <w:adjustRightInd w:val="0"/>
              <w:spacing w:beforeLines="50" w:before="120" w:afterLines="50" w:after="120"/>
              <w:jc w:val="both"/>
              <w:textAlignment w:val="baseline"/>
              <w:rPr>
                <w:bCs/>
                <w:lang w:eastAsia="zh-CN"/>
              </w:rPr>
            </w:pPr>
            <w:r w:rsidRPr="00906CFB">
              <w:rPr>
                <w:bCs/>
                <w:lang w:eastAsia="zh-CN"/>
              </w:rPr>
              <w:t>Cell A: A cell that is periodically transmitting at least its own SIB1</w:t>
            </w:r>
          </w:p>
          <w:p w14:paraId="2DCEC37E" w14:textId="77777777" w:rsidR="003D2366" w:rsidRPr="00906CFB" w:rsidRDefault="003D2366" w:rsidP="003D2366">
            <w:pPr>
              <w:numPr>
                <w:ilvl w:val="2"/>
                <w:numId w:val="20"/>
              </w:numPr>
              <w:overflowPunct w:val="0"/>
              <w:autoSpaceDE w:val="0"/>
              <w:autoSpaceDN w:val="0"/>
              <w:adjustRightInd w:val="0"/>
              <w:spacing w:beforeLines="50" w:before="120" w:afterLines="50" w:after="120"/>
              <w:jc w:val="both"/>
              <w:textAlignment w:val="baseline"/>
              <w:rPr>
                <w:bCs/>
                <w:lang w:eastAsia="zh-CN"/>
              </w:rPr>
            </w:pPr>
            <w:r w:rsidRPr="00906CFB">
              <w:rPr>
                <w:bCs/>
                <w:lang w:eastAsia="zh-CN"/>
              </w:rPr>
              <w:t>NES Cell: A cell that may transmit SIB1 transmission in response to UL WUS from a UE</w:t>
            </w:r>
          </w:p>
          <w:p w14:paraId="702E8FD6" w14:textId="77777777" w:rsidR="003D2366" w:rsidRPr="00906CFB" w:rsidRDefault="003D2366" w:rsidP="003D2366">
            <w:pPr>
              <w:numPr>
                <w:ilvl w:val="1"/>
                <w:numId w:val="20"/>
              </w:numPr>
              <w:overflowPunct w:val="0"/>
              <w:autoSpaceDE w:val="0"/>
              <w:autoSpaceDN w:val="0"/>
              <w:adjustRightInd w:val="0"/>
              <w:spacing w:beforeLines="50" w:before="120" w:afterLines="50" w:after="120"/>
              <w:ind w:left="1049" w:hanging="329"/>
              <w:jc w:val="both"/>
              <w:textAlignment w:val="baseline"/>
              <w:rPr>
                <w:bCs/>
                <w:lang w:eastAsia="zh-CN"/>
              </w:rPr>
            </w:pPr>
            <w:r w:rsidRPr="00906CFB">
              <w:rPr>
                <w:bCs/>
                <w:lang w:eastAsia="zh-CN"/>
              </w:rPr>
              <w:t>Note 3:</w:t>
            </w:r>
          </w:p>
          <w:p w14:paraId="4551077E" w14:textId="77777777" w:rsidR="003D2366" w:rsidRPr="00906CFB" w:rsidRDefault="003D2366" w:rsidP="003D2366">
            <w:pPr>
              <w:numPr>
                <w:ilvl w:val="2"/>
                <w:numId w:val="20"/>
              </w:numPr>
              <w:overflowPunct w:val="0"/>
              <w:autoSpaceDE w:val="0"/>
              <w:autoSpaceDN w:val="0"/>
              <w:adjustRightInd w:val="0"/>
              <w:spacing w:beforeLines="50" w:before="120" w:afterLines="50" w:after="120"/>
              <w:jc w:val="both"/>
              <w:textAlignment w:val="baseline"/>
              <w:rPr>
                <w:bCs/>
                <w:lang w:eastAsia="zh-CN"/>
              </w:rPr>
            </w:pPr>
            <w:r w:rsidRPr="00906CFB">
              <w:rPr>
                <w:bCs/>
                <w:lang w:eastAsia="zh-CN"/>
              </w:rPr>
              <w:t>RAN1 strives to minimize impact to legacy UE</w:t>
            </w:r>
          </w:p>
          <w:p w14:paraId="50994543" w14:textId="77777777" w:rsidR="003D2366" w:rsidRPr="00906CFB" w:rsidRDefault="003D2366" w:rsidP="003D2366">
            <w:pPr>
              <w:numPr>
                <w:ilvl w:val="2"/>
                <w:numId w:val="20"/>
              </w:numPr>
              <w:overflowPunct w:val="0"/>
              <w:autoSpaceDE w:val="0"/>
              <w:autoSpaceDN w:val="0"/>
              <w:adjustRightInd w:val="0"/>
              <w:spacing w:beforeLines="50" w:before="120" w:afterLines="50" w:after="120"/>
              <w:jc w:val="both"/>
              <w:textAlignment w:val="baseline"/>
              <w:rPr>
                <w:bCs/>
                <w:lang w:eastAsia="zh-CN"/>
              </w:rPr>
            </w:pPr>
            <w:r w:rsidRPr="00906CFB">
              <w:rPr>
                <w:bCs/>
                <w:lang w:eastAsia="zh-CN"/>
              </w:rPr>
              <w:t>RAN1 specification impact to support this feature should be minimized</w:t>
            </w:r>
          </w:p>
        </w:tc>
      </w:tr>
    </w:tbl>
    <w:p w14:paraId="467E751D" w14:textId="77777777" w:rsidR="003D2366" w:rsidRDefault="003D2366" w:rsidP="003D2366">
      <w:pPr>
        <w:spacing w:before="120"/>
        <w:rPr>
          <w:rFonts w:eastAsia="等线"/>
          <w:lang w:eastAsia="zh-CN"/>
        </w:rPr>
      </w:pPr>
      <w:r>
        <w:rPr>
          <w:rFonts w:eastAsia="等线" w:hint="eastAsia"/>
          <w:lang w:eastAsia="zh-CN"/>
        </w:rPr>
        <w:t>RAN3 has</w:t>
      </w:r>
      <w:r>
        <w:rPr>
          <w:rFonts w:eastAsia="等线"/>
          <w:lang w:eastAsia="zh-CN"/>
        </w:rPr>
        <w:t xml:space="preserve"> </w:t>
      </w:r>
      <w:r>
        <w:rPr>
          <w:rFonts w:eastAsia="等线" w:hint="eastAsia"/>
          <w:lang w:eastAsia="zh-CN"/>
        </w:rPr>
        <w:t>discuss</w:t>
      </w:r>
      <w:r>
        <w:rPr>
          <w:rFonts w:eastAsia="等线"/>
          <w:lang w:eastAsia="zh-CN"/>
        </w:rPr>
        <w:t xml:space="preserve"> </w:t>
      </w:r>
      <w:r>
        <w:rPr>
          <w:rFonts w:eastAsia="等线" w:hint="eastAsia"/>
          <w:lang w:eastAsia="zh-CN"/>
        </w:rPr>
        <w:t>the</w:t>
      </w:r>
      <w:r>
        <w:rPr>
          <w:rFonts w:eastAsia="等线"/>
          <w:lang w:eastAsia="zh-CN"/>
        </w:rPr>
        <w:t xml:space="preserve"> </w:t>
      </w:r>
      <w:r>
        <w:rPr>
          <w:rFonts w:eastAsia="等线" w:hint="eastAsia"/>
          <w:lang w:eastAsia="zh-CN"/>
        </w:rPr>
        <w:t>on</w:t>
      </w:r>
      <w:r>
        <w:rPr>
          <w:rFonts w:eastAsia="等线"/>
          <w:lang w:eastAsia="zh-CN"/>
        </w:rPr>
        <w:t xml:space="preserve"> </w:t>
      </w:r>
      <w:r>
        <w:rPr>
          <w:rFonts w:eastAsia="等线" w:hint="eastAsia"/>
          <w:lang w:eastAsia="zh-CN"/>
        </w:rPr>
        <w:t>demand</w:t>
      </w:r>
      <w:r>
        <w:rPr>
          <w:rFonts w:eastAsia="等线"/>
          <w:lang w:eastAsia="zh-CN"/>
        </w:rPr>
        <w:t xml:space="preserve"> </w:t>
      </w:r>
      <w:r>
        <w:rPr>
          <w:rFonts w:eastAsia="等线" w:hint="eastAsia"/>
          <w:lang w:eastAsia="zh-CN"/>
        </w:rPr>
        <w:t>SIB</w:t>
      </w:r>
      <w:r>
        <w:rPr>
          <w:rFonts w:eastAsia="等线"/>
          <w:lang w:eastAsia="zh-CN"/>
        </w:rPr>
        <w:t xml:space="preserve">1 </w:t>
      </w:r>
      <w:r>
        <w:rPr>
          <w:rFonts w:eastAsia="等线" w:hint="eastAsia"/>
          <w:lang w:eastAsia="zh-CN"/>
        </w:rPr>
        <w:t>for Case 2</w:t>
      </w:r>
      <w:r>
        <w:rPr>
          <w:rFonts w:eastAsia="等线"/>
          <w:lang w:eastAsia="zh-CN"/>
        </w:rPr>
        <w:t xml:space="preserve"> </w:t>
      </w:r>
      <w:r>
        <w:rPr>
          <w:rFonts w:eastAsia="等线" w:hint="eastAsia"/>
          <w:lang w:eastAsia="zh-CN"/>
        </w:rPr>
        <w:t>and</w:t>
      </w:r>
      <w:r>
        <w:rPr>
          <w:rFonts w:eastAsia="等线"/>
          <w:lang w:eastAsia="zh-CN"/>
        </w:rPr>
        <w:t xml:space="preserve"> </w:t>
      </w:r>
      <w:r>
        <w:rPr>
          <w:rFonts w:eastAsia="等线" w:hint="eastAsia"/>
          <w:lang w:eastAsia="zh-CN"/>
        </w:rPr>
        <w:t>reached</w:t>
      </w:r>
      <w:r>
        <w:rPr>
          <w:rFonts w:eastAsia="等线"/>
          <w:lang w:eastAsia="zh-CN"/>
        </w:rPr>
        <w:t xml:space="preserve"> </w:t>
      </w:r>
      <w:r>
        <w:rPr>
          <w:rFonts w:eastAsia="等线" w:hint="eastAsia"/>
          <w:lang w:eastAsia="zh-CN"/>
        </w:rPr>
        <w:t>the</w:t>
      </w:r>
      <w:r>
        <w:rPr>
          <w:rFonts w:eastAsia="等线"/>
          <w:lang w:eastAsia="zh-CN"/>
        </w:rPr>
        <w:t xml:space="preserve"> </w:t>
      </w:r>
      <w:r>
        <w:rPr>
          <w:rFonts w:eastAsia="等线" w:hint="eastAsia"/>
          <w:lang w:eastAsia="zh-CN"/>
        </w:rPr>
        <w:t>agreement</w:t>
      </w:r>
      <w:r>
        <w:rPr>
          <w:rFonts w:eastAsia="等线" w:hint="eastAsia"/>
          <w:lang w:eastAsia="zh-CN"/>
        </w:rPr>
        <w:t>：</w:t>
      </w:r>
    </w:p>
    <w:tbl>
      <w:tblPr>
        <w:tblStyle w:val="af3"/>
        <w:tblW w:w="0" w:type="auto"/>
        <w:tblLook w:val="04A0" w:firstRow="1" w:lastRow="0" w:firstColumn="1" w:lastColumn="0" w:noHBand="0" w:noVBand="1"/>
      </w:tblPr>
      <w:tblGrid>
        <w:gridCol w:w="9631"/>
      </w:tblGrid>
      <w:tr w:rsidR="003D2366" w14:paraId="3CA436E5" w14:textId="77777777" w:rsidTr="00E04FAB">
        <w:tc>
          <w:tcPr>
            <w:tcW w:w="9631" w:type="dxa"/>
          </w:tcPr>
          <w:p w14:paraId="7C5FA103" w14:textId="77777777" w:rsidR="003D2366" w:rsidRDefault="003D2366" w:rsidP="00E04FAB">
            <w:pPr>
              <w:rPr>
                <w:rFonts w:ascii="Calibri" w:hAnsi="Calibri" w:cs="Calibri"/>
                <w:b/>
                <w:color w:val="008000"/>
                <w:sz w:val="18"/>
              </w:rPr>
            </w:pPr>
            <w:r w:rsidRPr="00633A70">
              <w:rPr>
                <w:rFonts w:ascii="Calibri" w:hAnsi="Calibri" w:cs="Calibri"/>
                <w:b/>
                <w:color w:val="008000"/>
                <w:sz w:val="18"/>
              </w:rPr>
              <w:t>Scenario</w:t>
            </w:r>
            <w:r>
              <w:rPr>
                <w:rFonts w:ascii="Calibri" w:hAnsi="Calibri" w:cs="Calibri"/>
                <w:b/>
                <w:color w:val="008000"/>
                <w:sz w:val="18"/>
              </w:rPr>
              <w:t>1</w:t>
            </w:r>
            <w:r w:rsidRPr="00633A70">
              <w:rPr>
                <w:rFonts w:ascii="Calibri" w:hAnsi="Calibri" w:cs="Calibri"/>
                <w:b/>
                <w:color w:val="008000"/>
                <w:sz w:val="18"/>
              </w:rPr>
              <w:t xml:space="preserve">: UE obtains the UL WUS configuration from Cell </w:t>
            </w:r>
            <w:proofErr w:type="gramStart"/>
            <w:r w:rsidRPr="00633A70">
              <w:rPr>
                <w:rFonts w:ascii="Calibri" w:hAnsi="Calibri" w:cs="Calibri"/>
                <w:b/>
                <w:color w:val="008000"/>
                <w:sz w:val="18"/>
              </w:rPr>
              <w:t xml:space="preserve">A, </w:t>
            </w:r>
            <w:r>
              <w:rPr>
                <w:rFonts w:ascii="Calibri" w:hAnsi="Calibri" w:cs="Calibri"/>
                <w:b/>
                <w:color w:val="008000"/>
                <w:sz w:val="18"/>
              </w:rPr>
              <w:t xml:space="preserve"> </w:t>
            </w:r>
            <w:r w:rsidRPr="00633A70">
              <w:rPr>
                <w:rFonts w:ascii="Calibri" w:hAnsi="Calibri" w:cs="Calibri"/>
                <w:b/>
                <w:color w:val="008000"/>
                <w:sz w:val="18"/>
              </w:rPr>
              <w:t>and</w:t>
            </w:r>
            <w:proofErr w:type="gramEnd"/>
            <w:r w:rsidRPr="00633A70">
              <w:rPr>
                <w:rFonts w:ascii="Calibri" w:hAnsi="Calibri" w:cs="Calibri"/>
                <w:b/>
                <w:color w:val="008000"/>
                <w:sz w:val="18"/>
              </w:rPr>
              <w:t xml:space="preserve"> transmits UL WUS to NES Cell.</w:t>
            </w:r>
          </w:p>
          <w:p w14:paraId="7BE7D022" w14:textId="77777777" w:rsidR="002101DB" w:rsidRPr="002101DB" w:rsidRDefault="003D2366" w:rsidP="00A81F9B">
            <w:pPr>
              <w:pStyle w:val="ac"/>
              <w:numPr>
                <w:ilvl w:val="0"/>
                <w:numId w:val="37"/>
              </w:numPr>
              <w:spacing w:after="120"/>
              <w:contextualSpacing w:val="0"/>
              <w:rPr>
                <w:rFonts w:ascii="Calibri" w:eastAsia="MS Mincho" w:hAnsi="Calibri" w:cs="Calibri"/>
                <w:b/>
                <w:i/>
                <w:iCs/>
                <w:color w:val="008000"/>
                <w:kern w:val="2"/>
                <w:sz w:val="18"/>
              </w:rPr>
            </w:pPr>
            <w:r w:rsidRPr="002101DB">
              <w:rPr>
                <w:rFonts w:ascii="Calibri" w:hAnsi="Calibri" w:cs="Calibri"/>
                <w:b/>
                <w:color w:val="008000"/>
                <w:sz w:val="18"/>
              </w:rPr>
              <w:t xml:space="preserve">UL WUS configuration from NES Cell to Cell A via </w:t>
            </w:r>
            <w:proofErr w:type="spellStart"/>
            <w:r w:rsidRPr="002101DB">
              <w:rPr>
                <w:rFonts w:ascii="Calibri" w:hAnsi="Calibri" w:cs="Calibri"/>
                <w:b/>
                <w:color w:val="008000"/>
                <w:sz w:val="18"/>
              </w:rPr>
              <w:t>Xn</w:t>
            </w:r>
            <w:proofErr w:type="spellEnd"/>
            <w:r w:rsidRPr="002101DB">
              <w:rPr>
                <w:rFonts w:ascii="Calibri" w:hAnsi="Calibri" w:cs="Calibri"/>
                <w:b/>
                <w:color w:val="008000"/>
                <w:sz w:val="18"/>
              </w:rPr>
              <w:t>, e.g., before entering on-demand SIB1 mode in the NES Cell or when the UL WUS configuration is changed</w:t>
            </w:r>
          </w:p>
          <w:p w14:paraId="4FA2EC1C" w14:textId="3E8E8096" w:rsidR="003D2366" w:rsidRPr="001950ED" w:rsidRDefault="003D2366" w:rsidP="00A81F9B">
            <w:pPr>
              <w:pStyle w:val="ac"/>
              <w:numPr>
                <w:ilvl w:val="0"/>
                <w:numId w:val="37"/>
              </w:numPr>
              <w:spacing w:after="120"/>
              <w:contextualSpacing w:val="0"/>
              <w:rPr>
                <w:rFonts w:ascii="Calibri" w:eastAsia="MS Mincho" w:hAnsi="Calibri" w:cs="Calibri"/>
                <w:b/>
                <w:color w:val="008000"/>
                <w:kern w:val="2"/>
                <w:sz w:val="18"/>
              </w:rPr>
            </w:pPr>
            <w:r w:rsidRPr="001950ED">
              <w:rPr>
                <w:rFonts w:ascii="Calibri" w:hAnsi="Calibri" w:cs="Calibri"/>
                <w:b/>
                <w:color w:val="008000"/>
                <w:kern w:val="2"/>
                <w:sz w:val="18"/>
              </w:rPr>
              <w:t>UL WUS configuration is decided by NES Cell DU.</w:t>
            </w:r>
          </w:p>
          <w:p w14:paraId="3848DABE" w14:textId="77777777" w:rsidR="003D2366" w:rsidRPr="001950ED" w:rsidRDefault="003D2366" w:rsidP="003D2366">
            <w:pPr>
              <w:pStyle w:val="22"/>
              <w:numPr>
                <w:ilvl w:val="0"/>
                <w:numId w:val="37"/>
              </w:numPr>
              <w:spacing w:after="120"/>
              <w:contextualSpacing w:val="0"/>
              <w:rPr>
                <w:rFonts w:eastAsia="等线"/>
              </w:rPr>
            </w:pPr>
            <w:r w:rsidRPr="001950ED">
              <w:rPr>
                <w:rFonts w:ascii="Calibri" w:hAnsi="Calibri" w:cs="Calibri"/>
                <w:b/>
                <w:color w:val="008000"/>
                <w:kern w:val="2"/>
                <w:sz w:val="18"/>
              </w:rPr>
              <w:t xml:space="preserve">UL WUS configuration transmission from NES Cell DU to NES Cell CU. NES </w:t>
            </w:r>
            <w:proofErr w:type="spellStart"/>
            <w:r w:rsidRPr="001950ED">
              <w:rPr>
                <w:rFonts w:ascii="Calibri" w:hAnsi="Calibri" w:cs="Calibri"/>
                <w:b/>
                <w:color w:val="008000"/>
                <w:kern w:val="2"/>
                <w:sz w:val="18"/>
              </w:rPr>
              <w:t>gNB</w:t>
            </w:r>
            <w:proofErr w:type="spellEnd"/>
            <w:r w:rsidRPr="001950ED">
              <w:rPr>
                <w:rFonts w:ascii="Calibri" w:hAnsi="Calibri" w:cs="Calibri"/>
                <w:b/>
                <w:color w:val="008000"/>
                <w:kern w:val="2"/>
                <w:sz w:val="18"/>
              </w:rPr>
              <w:t xml:space="preserve">-CU sends UL WUS configuration to Cell A </w:t>
            </w:r>
            <w:proofErr w:type="spellStart"/>
            <w:r w:rsidRPr="001950ED">
              <w:rPr>
                <w:rFonts w:ascii="Calibri" w:hAnsi="Calibri" w:cs="Calibri"/>
                <w:b/>
                <w:color w:val="008000"/>
                <w:kern w:val="2"/>
                <w:sz w:val="18"/>
              </w:rPr>
              <w:t>gNB</w:t>
            </w:r>
            <w:proofErr w:type="spellEnd"/>
            <w:r w:rsidRPr="001950ED">
              <w:rPr>
                <w:rFonts w:ascii="Calibri" w:hAnsi="Calibri" w:cs="Calibri"/>
                <w:b/>
                <w:color w:val="008000"/>
                <w:kern w:val="2"/>
                <w:sz w:val="18"/>
              </w:rPr>
              <w:t xml:space="preserve">-CU over </w:t>
            </w:r>
            <w:proofErr w:type="spellStart"/>
            <w:r w:rsidRPr="001950ED">
              <w:rPr>
                <w:rFonts w:ascii="Calibri" w:hAnsi="Calibri" w:cs="Calibri"/>
                <w:b/>
                <w:color w:val="008000"/>
                <w:kern w:val="2"/>
                <w:sz w:val="18"/>
              </w:rPr>
              <w:t>Xn</w:t>
            </w:r>
            <w:proofErr w:type="spellEnd"/>
            <w:r w:rsidRPr="001950ED">
              <w:rPr>
                <w:rFonts w:ascii="Calibri" w:hAnsi="Calibri" w:cs="Calibri"/>
                <w:b/>
                <w:color w:val="008000"/>
                <w:kern w:val="2"/>
                <w:sz w:val="18"/>
              </w:rPr>
              <w:t xml:space="preserve"> Interface.</w:t>
            </w:r>
          </w:p>
          <w:p w14:paraId="41D2DC63" w14:textId="77777777" w:rsidR="003D2366" w:rsidRPr="001950ED" w:rsidRDefault="003D2366" w:rsidP="003D2366">
            <w:pPr>
              <w:pStyle w:val="22"/>
              <w:numPr>
                <w:ilvl w:val="0"/>
                <w:numId w:val="37"/>
              </w:numPr>
              <w:spacing w:after="120"/>
              <w:contextualSpacing w:val="0"/>
              <w:rPr>
                <w:rFonts w:eastAsia="等线"/>
                <w:lang w:val="en-GB"/>
              </w:rPr>
            </w:pPr>
            <w:r w:rsidRPr="001950ED">
              <w:rPr>
                <w:rFonts w:ascii="Calibri" w:hAnsi="Calibri" w:cs="Calibri"/>
                <w:b/>
                <w:color w:val="008000"/>
                <w:kern w:val="2"/>
                <w:sz w:val="18"/>
              </w:rPr>
              <w:t>Upon the reception of the UL WUS configuration, Cell A can provide feedback to NES Cell on whether the WUS configuration Transmission for NES Cell is accepted in Cell A (e.g., confirm, reject).</w:t>
            </w:r>
          </w:p>
          <w:p w14:paraId="2E0DFA22" w14:textId="77777777" w:rsidR="00D72E15" w:rsidRPr="001950ED" w:rsidRDefault="00D72E15" w:rsidP="00D72E15">
            <w:pPr>
              <w:pStyle w:val="22"/>
              <w:numPr>
                <w:ilvl w:val="0"/>
                <w:numId w:val="37"/>
              </w:numPr>
              <w:spacing w:after="120"/>
              <w:rPr>
                <w:rFonts w:ascii="Calibri" w:hAnsi="Calibri" w:cs="Calibri"/>
                <w:b/>
                <w:color w:val="008000"/>
                <w:kern w:val="2"/>
                <w:sz w:val="18"/>
              </w:rPr>
            </w:pPr>
            <w:r w:rsidRPr="001950ED">
              <w:rPr>
                <w:rFonts w:ascii="Calibri" w:hAnsi="Calibri" w:cs="Calibri"/>
                <w:b/>
                <w:color w:val="008000"/>
                <w:kern w:val="2"/>
                <w:sz w:val="18"/>
              </w:rPr>
              <w:t xml:space="preserve">The UL WUS configuration will be transferred over </w:t>
            </w:r>
            <w:proofErr w:type="spellStart"/>
            <w:r w:rsidRPr="001950ED">
              <w:rPr>
                <w:rFonts w:ascii="Calibri" w:hAnsi="Calibri" w:cs="Calibri"/>
                <w:b/>
                <w:color w:val="008000"/>
                <w:kern w:val="2"/>
                <w:sz w:val="18"/>
              </w:rPr>
              <w:t>Xn</w:t>
            </w:r>
            <w:proofErr w:type="spellEnd"/>
            <w:r w:rsidRPr="001950ED">
              <w:rPr>
                <w:rFonts w:ascii="Calibri" w:hAnsi="Calibri" w:cs="Calibri"/>
                <w:b/>
                <w:color w:val="008000"/>
                <w:kern w:val="2"/>
                <w:sz w:val="18"/>
              </w:rPr>
              <w:t xml:space="preserve"> via a new class1 defined procedure. </w:t>
            </w:r>
          </w:p>
          <w:p w14:paraId="607D37A2" w14:textId="1DB22452" w:rsidR="001950ED" w:rsidRPr="001950ED" w:rsidRDefault="00D72E15" w:rsidP="001950ED">
            <w:pPr>
              <w:pStyle w:val="22"/>
              <w:numPr>
                <w:ilvl w:val="0"/>
                <w:numId w:val="37"/>
              </w:numPr>
              <w:spacing w:after="0"/>
              <w:ind w:left="357" w:hanging="357"/>
              <w:contextualSpacing w:val="0"/>
              <w:rPr>
                <w:rFonts w:eastAsia="等线"/>
                <w:lang w:val="en-GB"/>
              </w:rPr>
            </w:pPr>
            <w:r w:rsidRPr="001950ED">
              <w:rPr>
                <w:rFonts w:ascii="Calibri" w:hAnsi="Calibri" w:cs="Calibri"/>
                <w:b/>
                <w:color w:val="008000"/>
                <w:kern w:val="2"/>
                <w:sz w:val="18"/>
              </w:rPr>
              <w:t xml:space="preserve">Cell A </w:t>
            </w:r>
            <w:proofErr w:type="spellStart"/>
            <w:r w:rsidRPr="001950ED">
              <w:rPr>
                <w:rFonts w:ascii="Calibri" w:hAnsi="Calibri" w:cs="Calibri"/>
                <w:b/>
                <w:color w:val="008000"/>
                <w:kern w:val="2"/>
                <w:sz w:val="18"/>
              </w:rPr>
              <w:t>gNB</w:t>
            </w:r>
            <w:proofErr w:type="spellEnd"/>
            <w:r w:rsidRPr="001950ED">
              <w:rPr>
                <w:rFonts w:ascii="Calibri" w:hAnsi="Calibri" w:cs="Calibri"/>
                <w:b/>
                <w:color w:val="008000"/>
                <w:kern w:val="2"/>
                <w:sz w:val="18"/>
              </w:rPr>
              <w:t xml:space="preserve"> can decide and signal to NES Cell </w:t>
            </w:r>
            <w:proofErr w:type="spellStart"/>
            <w:r w:rsidRPr="001950ED">
              <w:rPr>
                <w:rFonts w:ascii="Calibri" w:hAnsi="Calibri" w:cs="Calibri"/>
                <w:b/>
                <w:color w:val="008000"/>
                <w:kern w:val="2"/>
                <w:sz w:val="18"/>
              </w:rPr>
              <w:t>gNB</w:t>
            </w:r>
            <w:proofErr w:type="spellEnd"/>
            <w:r w:rsidRPr="001950ED">
              <w:rPr>
                <w:rFonts w:ascii="Calibri" w:hAnsi="Calibri" w:cs="Calibri"/>
                <w:b/>
                <w:color w:val="008000"/>
                <w:kern w:val="2"/>
                <w:sz w:val="18"/>
              </w:rPr>
              <w:t xml:space="preserve"> that it stops the UL WUS configuration broadcast in its SIB.</w:t>
            </w:r>
          </w:p>
          <w:p w14:paraId="5B30C39B" w14:textId="77777777" w:rsidR="001950ED" w:rsidRDefault="001950ED" w:rsidP="001950ED">
            <w:pPr>
              <w:pStyle w:val="22"/>
              <w:spacing w:before="0" w:beforeAutospacing="0" w:after="0"/>
              <w:ind w:left="0"/>
              <w:contextualSpacing w:val="0"/>
              <w:rPr>
                <w:rFonts w:cs="Calibri"/>
                <w:b/>
                <w:kern w:val="2"/>
                <w:sz w:val="18"/>
                <w:lang w:val="en-GB"/>
              </w:rPr>
            </w:pPr>
          </w:p>
          <w:p w14:paraId="38476EEA" w14:textId="56281815" w:rsidR="001950ED" w:rsidRPr="001950ED" w:rsidRDefault="001950ED" w:rsidP="001950ED">
            <w:pPr>
              <w:pStyle w:val="22"/>
              <w:spacing w:before="0" w:beforeAutospacing="0" w:after="0"/>
              <w:ind w:left="0"/>
              <w:contextualSpacing w:val="0"/>
              <w:rPr>
                <w:rFonts w:cs="Calibri"/>
                <w:b/>
                <w:kern w:val="2"/>
                <w:sz w:val="18"/>
                <w:lang w:val="en-GB"/>
              </w:rPr>
            </w:pPr>
            <w:r w:rsidRPr="001950ED">
              <w:rPr>
                <w:rFonts w:cs="Calibri" w:hint="eastAsia"/>
                <w:b/>
                <w:kern w:val="2"/>
                <w:sz w:val="18"/>
                <w:lang w:val="en-GB"/>
              </w:rPr>
              <w:t>RAN3#126</w:t>
            </w:r>
            <w:r w:rsidRPr="001950ED">
              <w:rPr>
                <w:rFonts w:cs="Calibri" w:hint="eastAsia"/>
                <w:b/>
                <w:kern w:val="2"/>
                <w:sz w:val="18"/>
                <w:lang w:val="en-GB"/>
              </w:rPr>
              <w:t>：</w:t>
            </w:r>
          </w:p>
          <w:p w14:paraId="1657B99C" w14:textId="30857688" w:rsidR="001950ED" w:rsidRDefault="001950ED" w:rsidP="001950ED">
            <w:pPr>
              <w:pStyle w:val="22"/>
              <w:numPr>
                <w:ilvl w:val="0"/>
                <w:numId w:val="37"/>
              </w:numPr>
              <w:spacing w:before="0" w:beforeAutospacing="0" w:after="120"/>
              <w:ind w:left="357" w:hanging="357"/>
              <w:contextualSpacing w:val="0"/>
              <w:rPr>
                <w:rFonts w:ascii="Calibri" w:hAnsi="Calibri" w:cs="Calibri"/>
                <w:b/>
                <w:color w:val="008000"/>
                <w:sz w:val="18"/>
              </w:rPr>
            </w:pPr>
            <w:r w:rsidRPr="001950ED">
              <w:rPr>
                <w:rFonts w:ascii="Calibri" w:hAnsi="Calibri" w:cs="Calibri"/>
                <w:b/>
                <w:i/>
                <w:iCs/>
                <w:color w:val="008000"/>
                <w:kern w:val="2"/>
                <w:sz w:val="18"/>
              </w:rPr>
              <w:t>The</w:t>
            </w:r>
            <w:r>
              <w:rPr>
                <w:rFonts w:ascii="Calibri" w:hAnsi="Calibri" w:cs="Calibri"/>
                <w:b/>
                <w:color w:val="008000"/>
                <w:sz w:val="18"/>
              </w:rPr>
              <w:t xml:space="preserve"> purpose of the new </w:t>
            </w:r>
            <w:proofErr w:type="spellStart"/>
            <w:r>
              <w:rPr>
                <w:rFonts w:ascii="Calibri" w:hAnsi="Calibri" w:cs="Calibri"/>
                <w:b/>
                <w:color w:val="008000"/>
                <w:sz w:val="18"/>
              </w:rPr>
              <w:t>XnAP</w:t>
            </w:r>
            <w:proofErr w:type="spellEnd"/>
            <w:r>
              <w:rPr>
                <w:rFonts w:ascii="Calibri" w:hAnsi="Calibri" w:cs="Calibri"/>
                <w:b/>
                <w:color w:val="008000"/>
                <w:sz w:val="18"/>
              </w:rPr>
              <w:t xml:space="preserve"> procedure is to enable an NG-RAN node1 to provide UL WUS configuration information to NG-RAN node2.</w:t>
            </w:r>
            <w:r>
              <w:rPr>
                <w:rFonts w:ascii="Calibri" w:eastAsia="等线" w:hAnsi="Calibri" w:cs="Calibri" w:hint="eastAsia"/>
                <w:b/>
                <w:color w:val="008000"/>
                <w:sz w:val="18"/>
              </w:rPr>
              <w:t xml:space="preserve"> </w:t>
            </w:r>
            <w:r>
              <w:rPr>
                <w:rFonts w:ascii="Calibri" w:hAnsi="Calibri" w:cs="Calibri"/>
                <w:b/>
                <w:color w:val="008000"/>
                <w:sz w:val="18"/>
              </w:rPr>
              <w:t xml:space="preserve">The procedure uses </w:t>
            </w:r>
            <w:proofErr w:type="gramStart"/>
            <w:r>
              <w:rPr>
                <w:rFonts w:ascii="Calibri" w:hAnsi="Calibri" w:cs="Calibri"/>
                <w:b/>
                <w:color w:val="008000"/>
                <w:sz w:val="18"/>
              </w:rPr>
              <w:t>non UE</w:t>
            </w:r>
            <w:proofErr w:type="gramEnd"/>
            <w:r>
              <w:rPr>
                <w:rFonts w:ascii="Calibri" w:hAnsi="Calibri" w:cs="Calibri"/>
                <w:b/>
                <w:color w:val="008000"/>
                <w:sz w:val="18"/>
              </w:rPr>
              <w:t>-associated signaling.</w:t>
            </w:r>
          </w:p>
          <w:p w14:paraId="3E785EE1" w14:textId="77777777" w:rsidR="001950ED" w:rsidRDefault="001950ED" w:rsidP="001950ED">
            <w:pPr>
              <w:pStyle w:val="22"/>
              <w:numPr>
                <w:ilvl w:val="0"/>
                <w:numId w:val="37"/>
              </w:numPr>
              <w:spacing w:after="120"/>
              <w:contextualSpacing w:val="0"/>
              <w:rPr>
                <w:rFonts w:ascii="Calibri" w:hAnsi="Calibri" w:cs="Calibri"/>
                <w:b/>
                <w:color w:val="008000"/>
                <w:sz w:val="18"/>
              </w:rPr>
            </w:pPr>
            <w:r>
              <w:rPr>
                <w:rFonts w:ascii="Calibri" w:hAnsi="Calibri" w:cs="Calibri"/>
                <w:b/>
                <w:color w:val="008000"/>
                <w:sz w:val="18"/>
              </w:rPr>
              <w:t xml:space="preserve">Cell A stores the UL WUS configuration information after it has received it. </w:t>
            </w:r>
          </w:p>
          <w:p w14:paraId="6D64FE00" w14:textId="5D1CEA96" w:rsidR="001950ED" w:rsidRDefault="001950ED" w:rsidP="001950ED">
            <w:pPr>
              <w:pStyle w:val="22"/>
              <w:numPr>
                <w:ilvl w:val="0"/>
                <w:numId w:val="37"/>
              </w:numPr>
              <w:spacing w:after="120"/>
              <w:contextualSpacing w:val="0"/>
              <w:rPr>
                <w:rFonts w:ascii="Calibri" w:hAnsi="Calibri" w:cs="Calibri"/>
                <w:b/>
                <w:color w:val="008000"/>
                <w:sz w:val="18"/>
              </w:rPr>
            </w:pPr>
            <w:r>
              <w:rPr>
                <w:rFonts w:ascii="Calibri" w:hAnsi="Calibri" w:cs="Calibri"/>
                <w:b/>
                <w:color w:val="008000"/>
                <w:sz w:val="18"/>
              </w:rPr>
              <w:t xml:space="preserve">A Class 2 procedure is to be introduced for Cell A </w:t>
            </w:r>
            <w:proofErr w:type="spellStart"/>
            <w:r>
              <w:rPr>
                <w:rFonts w:ascii="Calibri" w:hAnsi="Calibri" w:cs="Calibri"/>
                <w:b/>
                <w:color w:val="008000"/>
                <w:sz w:val="18"/>
              </w:rPr>
              <w:t>gNB</w:t>
            </w:r>
            <w:proofErr w:type="spellEnd"/>
            <w:r>
              <w:rPr>
                <w:rFonts w:ascii="Calibri" w:hAnsi="Calibri" w:cs="Calibri"/>
                <w:b/>
                <w:color w:val="008000"/>
                <w:sz w:val="18"/>
              </w:rPr>
              <w:t xml:space="preserve"> to signal to NES Cell </w:t>
            </w:r>
            <w:proofErr w:type="spellStart"/>
            <w:r>
              <w:rPr>
                <w:rFonts w:ascii="Calibri" w:hAnsi="Calibri" w:cs="Calibri"/>
                <w:b/>
                <w:color w:val="008000"/>
                <w:sz w:val="18"/>
              </w:rPr>
              <w:t>gNB</w:t>
            </w:r>
            <w:proofErr w:type="spellEnd"/>
            <w:r>
              <w:rPr>
                <w:rFonts w:ascii="Calibri" w:hAnsi="Calibri" w:cs="Calibri"/>
                <w:b/>
                <w:color w:val="008000"/>
                <w:sz w:val="18"/>
              </w:rPr>
              <w:t xml:space="preserve"> that it stops the UL WUS configuration broadcast in its SIB.</w:t>
            </w:r>
            <w:r>
              <w:rPr>
                <w:rFonts w:ascii="Calibri" w:eastAsia="等线" w:hAnsi="Calibri" w:cs="Calibri" w:hint="eastAsia"/>
                <w:b/>
                <w:color w:val="008000"/>
                <w:sz w:val="18"/>
              </w:rPr>
              <w:t xml:space="preserve"> </w:t>
            </w:r>
            <w:r>
              <w:rPr>
                <w:rFonts w:ascii="Calibri" w:hAnsi="Calibri" w:cs="Calibri"/>
                <w:b/>
                <w:color w:val="008000"/>
                <w:sz w:val="18"/>
              </w:rPr>
              <w:t xml:space="preserve">The procedure uses </w:t>
            </w:r>
            <w:proofErr w:type="gramStart"/>
            <w:r>
              <w:rPr>
                <w:rFonts w:ascii="Calibri" w:hAnsi="Calibri" w:cs="Calibri"/>
                <w:b/>
                <w:color w:val="008000"/>
                <w:sz w:val="18"/>
              </w:rPr>
              <w:t>non UE</w:t>
            </w:r>
            <w:proofErr w:type="gramEnd"/>
            <w:r>
              <w:rPr>
                <w:rFonts w:ascii="Calibri" w:hAnsi="Calibri" w:cs="Calibri"/>
                <w:b/>
                <w:color w:val="008000"/>
                <w:sz w:val="18"/>
              </w:rPr>
              <w:t xml:space="preserve">-associated </w:t>
            </w:r>
            <w:proofErr w:type="spellStart"/>
            <w:r>
              <w:rPr>
                <w:rFonts w:ascii="Calibri" w:hAnsi="Calibri" w:cs="Calibri"/>
                <w:b/>
                <w:color w:val="008000"/>
                <w:sz w:val="18"/>
              </w:rPr>
              <w:t>signalling</w:t>
            </w:r>
            <w:proofErr w:type="spellEnd"/>
            <w:r>
              <w:rPr>
                <w:rFonts w:ascii="Calibri" w:hAnsi="Calibri" w:cs="Calibri"/>
                <w:b/>
                <w:color w:val="008000"/>
                <w:sz w:val="18"/>
              </w:rPr>
              <w:t>.</w:t>
            </w:r>
          </w:p>
          <w:p w14:paraId="5DFC8C6E" w14:textId="0B20F98E" w:rsidR="001950ED" w:rsidRPr="001950ED" w:rsidRDefault="001950ED" w:rsidP="001950ED">
            <w:pPr>
              <w:pStyle w:val="22"/>
              <w:numPr>
                <w:ilvl w:val="0"/>
                <w:numId w:val="37"/>
              </w:numPr>
              <w:spacing w:after="120"/>
              <w:contextualSpacing w:val="0"/>
              <w:rPr>
                <w:rFonts w:eastAsia="等线"/>
              </w:rPr>
            </w:pPr>
            <w:r>
              <w:rPr>
                <w:rFonts w:ascii="Calibri" w:hAnsi="Calibri" w:cs="Calibri"/>
                <w:b/>
                <w:color w:val="008000"/>
                <w:sz w:val="18"/>
              </w:rPr>
              <w:lastRenderedPageBreak/>
              <w:t xml:space="preserve">Reuse the existing IE “Served Cell Information” IE to include UL WUS configuration from </w:t>
            </w:r>
            <w:proofErr w:type="spellStart"/>
            <w:r>
              <w:rPr>
                <w:rFonts w:ascii="Calibri" w:hAnsi="Calibri" w:cs="Calibri"/>
                <w:b/>
                <w:color w:val="008000"/>
                <w:sz w:val="18"/>
              </w:rPr>
              <w:t>gNB</w:t>
            </w:r>
            <w:proofErr w:type="spellEnd"/>
            <w:r>
              <w:rPr>
                <w:rFonts w:ascii="Calibri" w:hAnsi="Calibri" w:cs="Calibri"/>
                <w:b/>
                <w:color w:val="008000"/>
                <w:sz w:val="18"/>
              </w:rPr>
              <w:t xml:space="preserve">-DU to </w:t>
            </w:r>
            <w:proofErr w:type="spellStart"/>
            <w:r>
              <w:rPr>
                <w:rFonts w:ascii="Calibri" w:hAnsi="Calibri" w:cs="Calibri"/>
                <w:b/>
                <w:color w:val="008000"/>
                <w:sz w:val="18"/>
              </w:rPr>
              <w:t>gNB</w:t>
            </w:r>
            <w:proofErr w:type="spellEnd"/>
            <w:r>
              <w:rPr>
                <w:rFonts w:ascii="Calibri" w:hAnsi="Calibri" w:cs="Calibri"/>
                <w:b/>
                <w:color w:val="008000"/>
                <w:sz w:val="18"/>
              </w:rPr>
              <w:t xml:space="preserve"> -CU in F1 Setup Request and </w:t>
            </w:r>
            <w:proofErr w:type="spellStart"/>
            <w:r>
              <w:rPr>
                <w:rFonts w:ascii="Calibri" w:hAnsi="Calibri" w:cs="Calibri"/>
                <w:b/>
                <w:color w:val="008000"/>
                <w:sz w:val="18"/>
              </w:rPr>
              <w:t>gNB</w:t>
            </w:r>
            <w:proofErr w:type="spellEnd"/>
            <w:r>
              <w:rPr>
                <w:rFonts w:ascii="Calibri" w:hAnsi="Calibri" w:cs="Calibri"/>
                <w:b/>
                <w:color w:val="008000"/>
                <w:sz w:val="18"/>
              </w:rPr>
              <w:t>-DU Configuration Update procedures.</w:t>
            </w:r>
          </w:p>
        </w:tc>
      </w:tr>
    </w:tbl>
    <w:p w14:paraId="76AF2B89" w14:textId="77777777" w:rsidR="001A032D" w:rsidRDefault="001A032D" w:rsidP="001A032D">
      <w:pPr>
        <w:spacing w:before="120"/>
        <w:rPr>
          <w:rFonts w:eastAsia="等线"/>
          <w:lang w:eastAsia="zh-CN"/>
        </w:rPr>
      </w:pPr>
      <w:r>
        <w:rPr>
          <w:rFonts w:eastAsia="等线"/>
          <w:lang w:eastAsia="zh-CN"/>
        </w:rPr>
        <w:lastRenderedPageBreak/>
        <w:t>In this contribution, we further analyse potential RAN3 impact based on RAN1 and RAN2 progress.</w:t>
      </w:r>
    </w:p>
    <w:p w14:paraId="465B5ADC" w14:textId="13744A97" w:rsidR="002C231A" w:rsidRDefault="002C231A" w:rsidP="009148E3">
      <w:pPr>
        <w:pStyle w:val="1"/>
        <w:jc w:val="both"/>
        <w:rPr>
          <w:lang w:eastAsia="zh-CN"/>
        </w:rPr>
      </w:pPr>
      <w:r>
        <w:rPr>
          <w:lang w:eastAsia="zh-CN"/>
        </w:rPr>
        <w:t>Discussion</w:t>
      </w:r>
    </w:p>
    <w:p w14:paraId="212D2E44" w14:textId="5E78CA0F" w:rsidR="007A2841" w:rsidRDefault="006E66BA" w:rsidP="0082149E">
      <w:pPr>
        <w:rPr>
          <w:rFonts w:eastAsiaTheme="minorEastAsia"/>
          <w:sz w:val="28"/>
          <w:szCs w:val="28"/>
          <w:lang w:val="en-US" w:eastAsia="zh-CN"/>
        </w:rPr>
      </w:pPr>
      <w:bookmarkStart w:id="5" w:name="OLE_LINK29"/>
      <w:r w:rsidRPr="006E66BA">
        <w:rPr>
          <w:rFonts w:eastAsiaTheme="minorEastAsia"/>
          <w:sz w:val="28"/>
          <w:szCs w:val="28"/>
          <w:lang w:val="en-US" w:eastAsia="zh-CN"/>
        </w:rPr>
        <w:t xml:space="preserve">2.1 </w:t>
      </w:r>
      <w:bookmarkStart w:id="6" w:name="OLE_LINK19"/>
      <w:r w:rsidR="007A2841">
        <w:rPr>
          <w:rFonts w:eastAsiaTheme="minorEastAsia"/>
          <w:sz w:val="28"/>
          <w:szCs w:val="28"/>
          <w:lang w:val="en-US" w:eastAsia="zh-CN"/>
        </w:rPr>
        <w:t>RAN1</w:t>
      </w:r>
      <w:r w:rsidR="009B3F89">
        <w:rPr>
          <w:rFonts w:eastAsiaTheme="minorEastAsia"/>
          <w:sz w:val="28"/>
          <w:szCs w:val="28"/>
          <w:lang w:val="en-US" w:eastAsia="zh-CN"/>
        </w:rPr>
        <w:t xml:space="preserve"> and RAN2</w:t>
      </w:r>
      <w:r w:rsidR="007A2841">
        <w:rPr>
          <w:rFonts w:eastAsiaTheme="minorEastAsia"/>
          <w:sz w:val="28"/>
          <w:szCs w:val="28"/>
          <w:lang w:val="en-US" w:eastAsia="zh-CN"/>
        </w:rPr>
        <w:t xml:space="preserve"> progress</w:t>
      </w:r>
    </w:p>
    <w:p w14:paraId="2B5A363C" w14:textId="12D7FFD8" w:rsidR="007A2841" w:rsidRPr="009417BA" w:rsidRDefault="007A2841" w:rsidP="009417BA">
      <w:pPr>
        <w:rPr>
          <w:rFonts w:eastAsia="等线"/>
          <w:lang w:eastAsia="zh-CN"/>
        </w:rPr>
      </w:pPr>
      <w:bookmarkStart w:id="7" w:name="_Hlk162514378"/>
      <w:r w:rsidRPr="009417BA">
        <w:rPr>
          <w:rFonts w:eastAsia="等线" w:hint="eastAsia"/>
          <w:lang w:eastAsia="zh-CN"/>
        </w:rPr>
        <w:t>I</w:t>
      </w:r>
      <w:r w:rsidRPr="009417BA">
        <w:rPr>
          <w:rFonts w:eastAsia="等线"/>
          <w:lang w:eastAsia="zh-CN"/>
        </w:rPr>
        <w:t xml:space="preserve">n RAN1#116, </w:t>
      </w:r>
      <w:r w:rsidR="00E24E7A" w:rsidRPr="009417BA">
        <w:rPr>
          <w:rFonts w:eastAsia="等线"/>
          <w:lang w:eastAsia="zh-CN"/>
        </w:rPr>
        <w:t xml:space="preserve">RAN1 has </w:t>
      </w:r>
      <w:r w:rsidR="00F22A32" w:rsidRPr="009417BA">
        <w:rPr>
          <w:rFonts w:eastAsia="等线"/>
          <w:lang w:eastAsia="zh-CN"/>
        </w:rPr>
        <w:t>on-demand SIB1 operation</w:t>
      </w:r>
      <w:r w:rsidR="00FB199D" w:rsidRPr="009417BA">
        <w:rPr>
          <w:rFonts w:eastAsia="等线"/>
          <w:lang w:eastAsia="zh-CN"/>
        </w:rPr>
        <w:t>, a</w:t>
      </w:r>
      <w:r w:rsidR="00415D7D" w:rsidRPr="009417BA">
        <w:rPr>
          <w:rFonts w:eastAsia="等线"/>
          <w:lang w:eastAsia="zh-CN"/>
        </w:rPr>
        <w:t xml:space="preserve">nd it </w:t>
      </w:r>
      <w:r w:rsidR="00D1704C" w:rsidRPr="009417BA">
        <w:rPr>
          <w:rFonts w:eastAsia="等线"/>
          <w:lang w:eastAsia="zh-CN"/>
        </w:rPr>
        <w:t>was agreed</w:t>
      </w:r>
      <w:r w:rsidRPr="009417BA">
        <w:rPr>
          <w:rFonts w:eastAsia="等线"/>
          <w:lang w:eastAsia="zh-CN"/>
        </w:rPr>
        <w:t>:</w:t>
      </w:r>
    </w:p>
    <w:tbl>
      <w:tblPr>
        <w:tblStyle w:val="af3"/>
        <w:tblW w:w="0" w:type="auto"/>
        <w:tblLook w:val="04A0" w:firstRow="1" w:lastRow="0" w:firstColumn="1" w:lastColumn="0" w:noHBand="0" w:noVBand="1"/>
      </w:tblPr>
      <w:tblGrid>
        <w:gridCol w:w="9631"/>
      </w:tblGrid>
      <w:tr w:rsidR="00C41A86" w14:paraId="7095BE35" w14:textId="77777777" w:rsidTr="00C41A86">
        <w:tc>
          <w:tcPr>
            <w:tcW w:w="9631" w:type="dxa"/>
          </w:tcPr>
          <w:bookmarkEnd w:id="7"/>
          <w:p w14:paraId="7A7D427C" w14:textId="77777777" w:rsidR="00AB4876" w:rsidRPr="000D335F" w:rsidRDefault="0081568C" w:rsidP="00AB4876">
            <w:pPr>
              <w:rPr>
                <w:rFonts w:eastAsia="PMingLiU"/>
                <w:bCs/>
                <w:iCs/>
                <w:lang w:val="en-US" w:eastAsia="zh-TW"/>
              </w:rPr>
            </w:pPr>
            <w:r>
              <w:rPr>
                <w:lang w:eastAsia="ko-KR"/>
              </w:rPr>
              <w:t xml:space="preserve">- </w:t>
            </w:r>
            <w:r w:rsidR="00AB4876" w:rsidRPr="000D335F">
              <w:rPr>
                <w:rFonts w:eastAsia="PMingLiU"/>
                <w:bCs/>
                <w:iCs/>
                <w:lang w:val="en-US" w:eastAsia="zh-TW"/>
              </w:rPr>
              <w:t>For discussion purpose, the following assumption will be used in RAN1</w:t>
            </w:r>
          </w:p>
          <w:p w14:paraId="326C8236" w14:textId="77777777" w:rsidR="00AB4876" w:rsidRPr="000D335F" w:rsidRDefault="00AB4876" w:rsidP="00AB4876">
            <w:pPr>
              <w:numPr>
                <w:ilvl w:val="0"/>
                <w:numId w:val="21"/>
              </w:numPr>
              <w:spacing w:after="0"/>
              <w:rPr>
                <w:rFonts w:eastAsia="PMingLiU"/>
                <w:bCs/>
                <w:iCs/>
                <w:lang w:val="en-US" w:eastAsia="zh-TW"/>
              </w:rPr>
            </w:pPr>
            <w:r w:rsidRPr="000D335F">
              <w:rPr>
                <w:rFonts w:eastAsia="PMingLiU"/>
                <w:bCs/>
                <w:iCs/>
                <w:lang w:val="en-US" w:eastAsia="zh-TW"/>
              </w:rPr>
              <w:t>Cell A: A cell that is periodically transmitting at least its own SIB1</w:t>
            </w:r>
          </w:p>
          <w:p w14:paraId="07CC3281" w14:textId="77777777" w:rsidR="00AB4876" w:rsidRPr="000D335F" w:rsidRDefault="00AB4876" w:rsidP="00AB4876">
            <w:pPr>
              <w:numPr>
                <w:ilvl w:val="0"/>
                <w:numId w:val="21"/>
              </w:numPr>
              <w:spacing w:after="0"/>
              <w:rPr>
                <w:rFonts w:eastAsia="PMingLiU"/>
                <w:bCs/>
                <w:iCs/>
                <w:lang w:val="en-US" w:eastAsia="zh-TW"/>
              </w:rPr>
            </w:pPr>
            <w:r w:rsidRPr="000D335F">
              <w:rPr>
                <w:rFonts w:eastAsia="PMingLiU"/>
                <w:bCs/>
                <w:iCs/>
                <w:lang w:val="en-US" w:eastAsia="zh-TW"/>
              </w:rPr>
              <w:t>NES Cell: A cell that may transmit SIB1 transmission in response to UL WUS from a UE</w:t>
            </w:r>
          </w:p>
          <w:p w14:paraId="3FBA2D05" w14:textId="77777777" w:rsidR="00AB4876" w:rsidRPr="000D335F" w:rsidRDefault="00AB4876" w:rsidP="00AB4876">
            <w:pPr>
              <w:rPr>
                <w:rFonts w:eastAsia="PMingLiU"/>
                <w:bCs/>
                <w:iCs/>
                <w:lang w:val="en-US" w:eastAsia="zh-TW"/>
              </w:rPr>
            </w:pPr>
            <w:r w:rsidRPr="000D335F">
              <w:rPr>
                <w:rFonts w:eastAsia="PMingLiU"/>
                <w:bCs/>
                <w:iCs/>
                <w:lang w:val="en-US" w:eastAsia="zh-TW"/>
              </w:rPr>
              <w:t>For the further study of on-demand SIB1 for idle/inactive mode UE, RAN1 studies the following options.</w:t>
            </w:r>
          </w:p>
          <w:p w14:paraId="645DEE75" w14:textId="5D3F705A" w:rsidR="00AB4876" w:rsidRPr="000D335F" w:rsidRDefault="00AB4876" w:rsidP="00AB4876">
            <w:pPr>
              <w:rPr>
                <w:rFonts w:eastAsia="PMingLiU"/>
                <w:bCs/>
                <w:iCs/>
                <w:lang w:val="en-US" w:eastAsia="zh-TW"/>
              </w:rPr>
            </w:pPr>
            <w:r>
              <w:rPr>
                <w:rFonts w:eastAsia="PMingLiU"/>
                <w:bCs/>
                <w:iCs/>
                <w:lang w:val="en-US" w:eastAsia="zh-TW"/>
              </w:rPr>
              <w:t xml:space="preserve">- </w:t>
            </w:r>
            <w:r w:rsidRPr="000D335F">
              <w:rPr>
                <w:rFonts w:eastAsia="PMingLiU"/>
                <w:bCs/>
                <w:iCs/>
                <w:lang w:val="en-US" w:eastAsia="zh-TW"/>
              </w:rPr>
              <w:t>On target cell of UL WUS transmission:</w:t>
            </w:r>
          </w:p>
          <w:p w14:paraId="0291EFF3" w14:textId="77777777" w:rsidR="00AB4876" w:rsidRPr="000D335F" w:rsidRDefault="00AB4876" w:rsidP="00AB4876">
            <w:pPr>
              <w:numPr>
                <w:ilvl w:val="0"/>
                <w:numId w:val="21"/>
              </w:numPr>
              <w:spacing w:after="0"/>
              <w:rPr>
                <w:rFonts w:eastAsia="PMingLiU"/>
                <w:bCs/>
                <w:iCs/>
                <w:lang w:val="en-US" w:eastAsia="zh-TW"/>
              </w:rPr>
            </w:pPr>
            <w:r w:rsidRPr="000D335F">
              <w:rPr>
                <w:rFonts w:eastAsia="PMingLiU"/>
                <w:bCs/>
                <w:iCs/>
                <w:lang w:val="en-US" w:eastAsia="zh-TW"/>
              </w:rPr>
              <w:t>Option 1: UE transmits UL WUS to NES Cell</w:t>
            </w:r>
          </w:p>
          <w:p w14:paraId="33AEF0E7" w14:textId="77777777" w:rsidR="00AB4876" w:rsidRPr="000D335F" w:rsidRDefault="00AB4876" w:rsidP="00AB4876">
            <w:pPr>
              <w:numPr>
                <w:ilvl w:val="0"/>
                <w:numId w:val="21"/>
              </w:numPr>
              <w:spacing w:after="0"/>
              <w:rPr>
                <w:rFonts w:eastAsia="PMingLiU"/>
                <w:bCs/>
                <w:iCs/>
                <w:lang w:val="en-US" w:eastAsia="zh-TW"/>
              </w:rPr>
            </w:pPr>
            <w:r w:rsidRPr="000D335F">
              <w:rPr>
                <w:rFonts w:eastAsia="PMingLiU"/>
                <w:bCs/>
                <w:iCs/>
                <w:lang w:val="en-US" w:eastAsia="zh-TW"/>
              </w:rPr>
              <w:t>Option 2: UE transmits UL WUS to Cell A</w:t>
            </w:r>
          </w:p>
          <w:p w14:paraId="595CAD87" w14:textId="2E8C0474" w:rsidR="00AB4876" w:rsidRPr="000D335F" w:rsidRDefault="00AB4876" w:rsidP="00AB4876">
            <w:pPr>
              <w:rPr>
                <w:rFonts w:eastAsia="PMingLiU"/>
                <w:bCs/>
                <w:iCs/>
                <w:lang w:val="en-US" w:eastAsia="zh-TW"/>
              </w:rPr>
            </w:pPr>
            <w:r>
              <w:rPr>
                <w:rFonts w:eastAsia="PMingLiU"/>
                <w:bCs/>
                <w:iCs/>
                <w:lang w:val="en-US" w:eastAsia="zh-TW"/>
              </w:rPr>
              <w:t xml:space="preserve">- </w:t>
            </w:r>
            <w:r w:rsidRPr="000D335F">
              <w:rPr>
                <w:rFonts w:eastAsia="PMingLiU"/>
                <w:bCs/>
                <w:iCs/>
                <w:lang w:val="en-US" w:eastAsia="zh-TW"/>
              </w:rPr>
              <w:t>On configuration provision for UL WUS transmission</w:t>
            </w:r>
          </w:p>
          <w:p w14:paraId="5379FC31" w14:textId="77777777" w:rsidR="00AB4876" w:rsidRPr="000D335F" w:rsidRDefault="00AB4876" w:rsidP="00AB4876">
            <w:pPr>
              <w:numPr>
                <w:ilvl w:val="0"/>
                <w:numId w:val="21"/>
              </w:numPr>
              <w:spacing w:after="0"/>
              <w:rPr>
                <w:rFonts w:eastAsia="PMingLiU"/>
                <w:bCs/>
                <w:iCs/>
                <w:lang w:val="en-US" w:eastAsia="zh-TW"/>
              </w:rPr>
            </w:pPr>
            <w:r w:rsidRPr="000D335F">
              <w:rPr>
                <w:rFonts w:eastAsia="PMingLiU"/>
                <w:bCs/>
                <w:iCs/>
                <w:lang w:val="en-US" w:eastAsia="zh-TW"/>
              </w:rPr>
              <w:t>Option A: UE obtains the UL WUS configuration from NES Cell</w:t>
            </w:r>
          </w:p>
          <w:p w14:paraId="09CCD013" w14:textId="77777777" w:rsidR="00AB4876" w:rsidRPr="000D335F" w:rsidRDefault="00AB4876" w:rsidP="00AB4876">
            <w:pPr>
              <w:numPr>
                <w:ilvl w:val="0"/>
                <w:numId w:val="21"/>
              </w:numPr>
              <w:spacing w:after="0"/>
              <w:rPr>
                <w:rFonts w:eastAsia="PMingLiU"/>
                <w:bCs/>
                <w:iCs/>
                <w:lang w:val="en-US" w:eastAsia="zh-TW"/>
              </w:rPr>
            </w:pPr>
            <w:r w:rsidRPr="000D335F">
              <w:rPr>
                <w:rFonts w:eastAsia="PMingLiU"/>
                <w:bCs/>
                <w:iCs/>
                <w:lang w:val="en-US" w:eastAsia="zh-TW"/>
              </w:rPr>
              <w:t xml:space="preserve">Option B: UE obtains the UL WUS configuration from Cell A </w:t>
            </w:r>
          </w:p>
          <w:p w14:paraId="1702B354" w14:textId="52AFEE91" w:rsidR="00AB4876" w:rsidRPr="007E79BE" w:rsidRDefault="00AB4876" w:rsidP="00AB4876">
            <w:pPr>
              <w:rPr>
                <w:rFonts w:eastAsia="PMingLiU"/>
                <w:lang w:eastAsia="zh-TW"/>
              </w:rPr>
            </w:pPr>
            <w:bookmarkStart w:id="8" w:name="OLE_LINK190"/>
            <w:r>
              <w:rPr>
                <w:rFonts w:eastAsia="PMingLiU"/>
                <w:bCs/>
                <w:iCs/>
                <w:lang w:val="en-US" w:eastAsia="zh-TW"/>
              </w:rPr>
              <w:t xml:space="preserve">- </w:t>
            </w:r>
            <w:r w:rsidRPr="007E79BE">
              <w:rPr>
                <w:rFonts w:eastAsia="PMingLiU"/>
                <w:lang w:eastAsia="zh-TW"/>
              </w:rPr>
              <w:t>For study of UL WUS design</w:t>
            </w:r>
            <w:bookmarkEnd w:id="8"/>
            <w:r w:rsidRPr="007E79BE">
              <w:rPr>
                <w:rFonts w:eastAsia="PMingLiU"/>
                <w:lang w:eastAsia="zh-TW"/>
              </w:rPr>
              <w:t>, consider at least PRACH as a starting point</w:t>
            </w:r>
          </w:p>
          <w:p w14:paraId="5DA669DE" w14:textId="77777777" w:rsidR="00AB4876" w:rsidRPr="007E79BE" w:rsidRDefault="00AB4876" w:rsidP="00AB4876">
            <w:pPr>
              <w:pStyle w:val="ac"/>
              <w:numPr>
                <w:ilvl w:val="0"/>
                <w:numId w:val="21"/>
              </w:numPr>
              <w:spacing w:after="0" w:line="240" w:lineRule="auto"/>
              <w:contextualSpacing w:val="0"/>
              <w:rPr>
                <w:rFonts w:eastAsia="PMingLiU"/>
                <w:szCs w:val="20"/>
                <w:lang w:eastAsia="zh-TW"/>
              </w:rPr>
            </w:pPr>
            <w:r w:rsidRPr="007E79BE">
              <w:rPr>
                <w:rFonts w:eastAsia="PMingLiU"/>
                <w:szCs w:val="20"/>
                <w:lang w:eastAsia="zh-TW"/>
              </w:rPr>
              <w:t xml:space="preserve">FFS: Whether there is dedicated PRACH resource for SIB1 request </w:t>
            </w:r>
          </w:p>
          <w:p w14:paraId="0709EE93" w14:textId="7C918367" w:rsidR="00AB4876" w:rsidRPr="007E79BE" w:rsidRDefault="00AB4876" w:rsidP="00AB4876">
            <w:pPr>
              <w:rPr>
                <w:rFonts w:eastAsia="PMingLiU"/>
                <w:lang w:eastAsia="zh-TW"/>
              </w:rPr>
            </w:pPr>
            <w:r>
              <w:rPr>
                <w:rFonts w:eastAsia="PMingLiU"/>
                <w:lang w:eastAsia="zh-TW"/>
              </w:rPr>
              <w:t xml:space="preserve">- </w:t>
            </w:r>
            <w:r w:rsidRPr="007E79BE">
              <w:rPr>
                <w:rFonts w:eastAsia="PMingLiU"/>
                <w:lang w:eastAsia="zh-TW"/>
              </w:rPr>
              <w:t>For the further study of on-demand SIB1 for idle/inactive mode UE, RAN1 to discuss triggering conditions for sending UL-WUS.</w:t>
            </w:r>
          </w:p>
          <w:p w14:paraId="3A7D3637" w14:textId="5B123F36" w:rsidR="00CD52C8" w:rsidRPr="00AB4876" w:rsidRDefault="00AB4876" w:rsidP="00AB4876">
            <w:pPr>
              <w:rPr>
                <w:rFonts w:eastAsia="等线"/>
                <w:sz w:val="28"/>
                <w:szCs w:val="28"/>
                <w:lang w:eastAsia="zh-CN"/>
              </w:rPr>
            </w:pPr>
            <w:r>
              <w:rPr>
                <w:rFonts w:eastAsia="MS Mincho"/>
                <w:lang w:eastAsia="ja-JP"/>
              </w:rPr>
              <w:t xml:space="preserve">- </w:t>
            </w:r>
            <w:r w:rsidRPr="004D2546">
              <w:rPr>
                <w:rFonts w:eastAsia="MS Mincho"/>
                <w:lang w:eastAsia="ja-JP"/>
              </w:rPr>
              <w:t>For the study of on-demand SIB1</w:t>
            </w:r>
            <w:r w:rsidRPr="004D2546">
              <w:rPr>
                <w:rFonts w:eastAsia="MS Mincho"/>
                <w:color w:val="C00000"/>
                <w:lang w:eastAsia="ja-JP"/>
              </w:rPr>
              <w:t xml:space="preserve"> </w:t>
            </w:r>
            <w:r w:rsidRPr="004D2546">
              <w:rPr>
                <w:rFonts w:eastAsia="MS Mincho"/>
                <w:lang w:eastAsia="ja-JP"/>
              </w:rPr>
              <w:t xml:space="preserve">for idle/inactive mode UE, RAN1 to further study whether </w:t>
            </w:r>
            <w:r w:rsidRPr="004D2546">
              <w:t xml:space="preserve">feedback from </w:t>
            </w:r>
            <w:proofErr w:type="spellStart"/>
            <w:r w:rsidRPr="004D2546">
              <w:t>gNB</w:t>
            </w:r>
            <w:proofErr w:type="spellEnd"/>
            <w:r w:rsidRPr="004D2546">
              <w:t xml:space="preserve"> in response to the SIB1 request is supported including associated details.</w:t>
            </w:r>
          </w:p>
        </w:tc>
      </w:tr>
    </w:tbl>
    <w:p w14:paraId="2DDCDFBD" w14:textId="77777777" w:rsidR="00C9672E" w:rsidRDefault="00C9672E" w:rsidP="00C9672E">
      <w:bookmarkStart w:id="9" w:name="_Hlk162556294"/>
      <w:r>
        <w:rPr>
          <w:rFonts w:hint="eastAsia"/>
        </w:rPr>
        <w:t>I</w:t>
      </w:r>
      <w:r>
        <w:t>n RAN1#116bis discussion on the on demand SIB1 with the following agreements:</w:t>
      </w:r>
    </w:p>
    <w:tbl>
      <w:tblPr>
        <w:tblStyle w:val="af3"/>
        <w:tblW w:w="0" w:type="auto"/>
        <w:tblLook w:val="04A0" w:firstRow="1" w:lastRow="0" w:firstColumn="1" w:lastColumn="0" w:noHBand="0" w:noVBand="1"/>
      </w:tblPr>
      <w:tblGrid>
        <w:gridCol w:w="9629"/>
      </w:tblGrid>
      <w:tr w:rsidR="00C9672E" w14:paraId="4221B8C2" w14:textId="77777777" w:rsidTr="00A95529">
        <w:tc>
          <w:tcPr>
            <w:tcW w:w="9629" w:type="dxa"/>
          </w:tcPr>
          <w:p w14:paraId="0954D70E" w14:textId="77777777" w:rsidR="00C9672E" w:rsidRPr="00BF5BD7" w:rsidRDefault="00C9672E" w:rsidP="00A95529">
            <w:pPr>
              <w:rPr>
                <w:rFonts w:eastAsia="PMingLiU"/>
                <w:bCs/>
                <w:iCs/>
                <w:lang w:eastAsia="zh-TW"/>
              </w:rPr>
            </w:pPr>
            <w:r w:rsidRPr="00BF5BD7">
              <w:rPr>
                <w:rFonts w:eastAsia="PMingLiU"/>
                <w:bCs/>
                <w:iCs/>
                <w:lang w:eastAsia="zh-TW"/>
              </w:rPr>
              <w:t>For the further study of on-demand SIB1 for idle/inactive mode UE, RAN1 focuses its studies on the following cases:</w:t>
            </w:r>
          </w:p>
          <w:p w14:paraId="16CAEFA8" w14:textId="77777777" w:rsidR="00C9672E" w:rsidRPr="00BF5BD7" w:rsidRDefault="00C9672E" w:rsidP="00C9672E">
            <w:pPr>
              <w:pStyle w:val="ac"/>
              <w:numPr>
                <w:ilvl w:val="0"/>
                <w:numId w:val="31"/>
              </w:numPr>
              <w:spacing w:after="0" w:line="240" w:lineRule="auto"/>
              <w:contextualSpacing w:val="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1: </w:t>
            </w:r>
            <w:r w:rsidRPr="00BF5BD7">
              <w:rPr>
                <w:rFonts w:eastAsia="PMingLiU"/>
                <w:bCs/>
                <w:lang w:eastAsia="zh-TW"/>
              </w:rPr>
              <w:t xml:space="preserve">Option 1+A+X </w:t>
            </w:r>
          </w:p>
          <w:p w14:paraId="0258C305" w14:textId="77777777" w:rsidR="00C9672E" w:rsidRPr="00BF5BD7" w:rsidRDefault="00C9672E" w:rsidP="00C9672E">
            <w:pPr>
              <w:pStyle w:val="ac"/>
              <w:numPr>
                <w:ilvl w:val="0"/>
                <w:numId w:val="31"/>
              </w:numPr>
              <w:spacing w:after="0" w:line="240" w:lineRule="auto"/>
              <w:contextualSpacing w:val="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2: </w:t>
            </w:r>
            <w:r w:rsidRPr="00BF5BD7">
              <w:rPr>
                <w:rFonts w:eastAsia="PMingLiU"/>
                <w:bCs/>
                <w:lang w:eastAsia="zh-TW"/>
              </w:rPr>
              <w:t>Option 1+B+X</w:t>
            </w:r>
          </w:p>
          <w:p w14:paraId="223E5921" w14:textId="77777777" w:rsidR="00C9672E" w:rsidRPr="00BF5BD7" w:rsidRDefault="00C9672E" w:rsidP="00C9672E">
            <w:pPr>
              <w:pStyle w:val="ac"/>
              <w:numPr>
                <w:ilvl w:val="0"/>
                <w:numId w:val="31"/>
              </w:numPr>
              <w:spacing w:after="0" w:line="240" w:lineRule="auto"/>
              <w:contextualSpacing w:val="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3: </w:t>
            </w:r>
            <w:r w:rsidRPr="00BF5BD7">
              <w:rPr>
                <w:rFonts w:eastAsia="PMingLiU"/>
                <w:bCs/>
                <w:lang w:eastAsia="zh-TW"/>
              </w:rPr>
              <w:t>Option 2+B+Y</w:t>
            </w:r>
          </w:p>
          <w:p w14:paraId="4CEE1750" w14:textId="77777777" w:rsidR="00C9672E" w:rsidRPr="00BF5BD7" w:rsidRDefault="00C9672E" w:rsidP="00A95529">
            <w:pPr>
              <w:rPr>
                <w:rFonts w:eastAsia="PMingLiU"/>
                <w:bCs/>
                <w:iCs/>
                <w:lang w:eastAsia="zh-TW"/>
              </w:rPr>
            </w:pPr>
            <w:r w:rsidRPr="00BF5BD7">
              <w:rPr>
                <w:rFonts w:eastAsia="PMingLiU" w:hint="eastAsia"/>
                <w:bCs/>
                <w:iCs/>
                <w:lang w:eastAsia="zh-TW"/>
              </w:rPr>
              <w:t>W</w:t>
            </w:r>
            <w:r w:rsidRPr="00BF5BD7">
              <w:rPr>
                <w:rFonts w:eastAsia="PMingLiU"/>
                <w:bCs/>
                <w:iCs/>
                <w:lang w:eastAsia="zh-TW"/>
              </w:rPr>
              <w:t>here the options 1/2/A/B/X/Y are defined below:</w:t>
            </w:r>
          </w:p>
          <w:p w14:paraId="65013E1D" w14:textId="77777777" w:rsidR="00C9672E" w:rsidRPr="00BF5BD7" w:rsidRDefault="00C9672E" w:rsidP="00C9672E">
            <w:pPr>
              <w:pStyle w:val="ac"/>
              <w:numPr>
                <w:ilvl w:val="0"/>
                <w:numId w:val="32"/>
              </w:numPr>
              <w:spacing w:after="0" w:line="240" w:lineRule="auto"/>
              <w:contextualSpacing w:val="0"/>
              <w:rPr>
                <w:rFonts w:eastAsia="PMingLiU"/>
                <w:bCs/>
                <w:iCs/>
                <w:lang w:val="en-US" w:eastAsia="zh-TW"/>
              </w:rPr>
            </w:pPr>
            <w:r w:rsidRPr="00BF5BD7">
              <w:rPr>
                <w:rFonts w:eastAsia="PMingLiU"/>
                <w:bCs/>
                <w:iCs/>
                <w:lang w:val="en-US" w:eastAsia="zh-TW"/>
              </w:rPr>
              <w:t>On target cell of UL WUS transmission:</w:t>
            </w:r>
          </w:p>
          <w:p w14:paraId="7BB8C782" w14:textId="77777777" w:rsidR="00C9672E" w:rsidRPr="00BF5BD7" w:rsidRDefault="00C9672E" w:rsidP="00C9672E">
            <w:pPr>
              <w:numPr>
                <w:ilvl w:val="1"/>
                <w:numId w:val="21"/>
              </w:numPr>
              <w:spacing w:after="0"/>
              <w:rPr>
                <w:lang w:eastAsia="x-none"/>
              </w:rPr>
            </w:pPr>
            <w:bookmarkStart w:id="10" w:name="OLE_LINK191"/>
            <w:r w:rsidRPr="00BF5BD7">
              <w:rPr>
                <w:lang w:eastAsia="x-none"/>
              </w:rPr>
              <w:t>Option 1: UE transmits UL WUS to NES Cell</w:t>
            </w:r>
          </w:p>
          <w:p w14:paraId="7ACAB26B" w14:textId="77777777" w:rsidR="00C9672E" w:rsidRPr="00BF5BD7" w:rsidRDefault="00C9672E" w:rsidP="00C9672E">
            <w:pPr>
              <w:numPr>
                <w:ilvl w:val="1"/>
                <w:numId w:val="21"/>
              </w:numPr>
              <w:spacing w:after="0"/>
              <w:rPr>
                <w:lang w:eastAsia="x-none"/>
              </w:rPr>
            </w:pPr>
            <w:r w:rsidRPr="00BF5BD7">
              <w:rPr>
                <w:lang w:eastAsia="x-none"/>
              </w:rPr>
              <w:t>Option 2: UE transmits UL WUS to Cell A</w:t>
            </w:r>
          </w:p>
          <w:bookmarkEnd w:id="10"/>
          <w:p w14:paraId="4D2BBE2A" w14:textId="77777777" w:rsidR="00C9672E" w:rsidRPr="00BF5BD7" w:rsidRDefault="00C9672E" w:rsidP="00C9672E">
            <w:pPr>
              <w:pStyle w:val="ac"/>
              <w:numPr>
                <w:ilvl w:val="0"/>
                <w:numId w:val="32"/>
              </w:numPr>
              <w:spacing w:after="0" w:line="240" w:lineRule="auto"/>
              <w:contextualSpacing w:val="0"/>
              <w:rPr>
                <w:rFonts w:eastAsia="PMingLiU"/>
                <w:bCs/>
                <w:iCs/>
                <w:lang w:val="en-US" w:eastAsia="zh-TW"/>
              </w:rPr>
            </w:pPr>
            <w:r w:rsidRPr="00BF5BD7">
              <w:rPr>
                <w:rFonts w:eastAsia="PMingLiU"/>
                <w:bCs/>
                <w:iCs/>
                <w:lang w:val="en-US" w:eastAsia="zh-TW"/>
              </w:rPr>
              <w:t>On configuration provision for UL WUS transmission</w:t>
            </w:r>
          </w:p>
          <w:p w14:paraId="222B1E83" w14:textId="77777777" w:rsidR="00C9672E" w:rsidRPr="00BF5BD7" w:rsidRDefault="00C9672E" w:rsidP="00C9672E">
            <w:pPr>
              <w:numPr>
                <w:ilvl w:val="1"/>
                <w:numId w:val="21"/>
              </w:numPr>
              <w:spacing w:after="0"/>
              <w:rPr>
                <w:lang w:eastAsia="x-none"/>
              </w:rPr>
            </w:pPr>
            <w:bookmarkStart w:id="11" w:name="OLE_LINK192"/>
            <w:r w:rsidRPr="00BF5BD7">
              <w:rPr>
                <w:lang w:eastAsia="x-none"/>
              </w:rPr>
              <w:t>Option A: UE obtains the UL WUS configuration from NES Cell</w:t>
            </w:r>
          </w:p>
          <w:p w14:paraId="6B3E457A" w14:textId="77777777" w:rsidR="00C9672E" w:rsidRPr="00BF5BD7" w:rsidRDefault="00C9672E" w:rsidP="00C9672E">
            <w:pPr>
              <w:numPr>
                <w:ilvl w:val="1"/>
                <w:numId w:val="21"/>
              </w:numPr>
              <w:spacing w:after="0"/>
              <w:rPr>
                <w:lang w:eastAsia="x-none"/>
              </w:rPr>
            </w:pPr>
            <w:r w:rsidRPr="00BF5BD7">
              <w:rPr>
                <w:lang w:eastAsia="x-none"/>
              </w:rPr>
              <w:t xml:space="preserve">Option B: </w:t>
            </w:r>
            <w:bookmarkStart w:id="12" w:name="OLE_LINK283"/>
            <w:r w:rsidRPr="00BF5BD7">
              <w:rPr>
                <w:lang w:eastAsia="x-none"/>
              </w:rPr>
              <w:t xml:space="preserve">UE obtains the </w:t>
            </w:r>
            <w:bookmarkStart w:id="13" w:name="OLE_LINK277"/>
            <w:r w:rsidRPr="00BF5BD7">
              <w:rPr>
                <w:lang w:eastAsia="x-none"/>
              </w:rPr>
              <w:t>UL WUS configuration from Cell A</w:t>
            </w:r>
            <w:bookmarkEnd w:id="12"/>
            <w:bookmarkEnd w:id="13"/>
            <w:r w:rsidRPr="00BF5BD7">
              <w:rPr>
                <w:lang w:eastAsia="x-none"/>
              </w:rPr>
              <w:t xml:space="preserve"> </w:t>
            </w:r>
          </w:p>
          <w:p w14:paraId="4EFC5ADF" w14:textId="77777777" w:rsidR="00C9672E" w:rsidRPr="00BF5BD7" w:rsidRDefault="00C9672E" w:rsidP="00C9672E">
            <w:pPr>
              <w:numPr>
                <w:ilvl w:val="0"/>
                <w:numId w:val="32"/>
              </w:numPr>
              <w:spacing w:after="0"/>
              <w:rPr>
                <w:rFonts w:eastAsia="PMingLiU"/>
                <w:bCs/>
                <w:iCs/>
                <w:lang w:eastAsia="zh-TW"/>
              </w:rPr>
            </w:pPr>
            <w:r w:rsidRPr="00BF5BD7">
              <w:rPr>
                <w:rFonts w:eastAsia="PMingLiU"/>
                <w:bCs/>
                <w:iCs/>
                <w:lang w:eastAsia="zh-TW"/>
              </w:rPr>
              <w:t xml:space="preserve">On receiving of SIB1 </w:t>
            </w:r>
          </w:p>
          <w:p w14:paraId="4236F919" w14:textId="77777777" w:rsidR="00C9672E" w:rsidRPr="00BF5BD7" w:rsidRDefault="00C9672E" w:rsidP="00C9672E">
            <w:pPr>
              <w:numPr>
                <w:ilvl w:val="1"/>
                <w:numId w:val="21"/>
              </w:numPr>
              <w:spacing w:after="0"/>
              <w:rPr>
                <w:lang w:eastAsia="x-none"/>
              </w:rPr>
            </w:pPr>
            <w:r w:rsidRPr="00BF5BD7">
              <w:rPr>
                <w:lang w:eastAsia="x-none"/>
              </w:rPr>
              <w:t xml:space="preserve">Option X: UE receives on-demand SIB1 from NES Cell </w:t>
            </w:r>
          </w:p>
          <w:p w14:paraId="698B1266" w14:textId="77777777" w:rsidR="00C9672E" w:rsidRDefault="00C9672E" w:rsidP="00C9672E">
            <w:pPr>
              <w:numPr>
                <w:ilvl w:val="1"/>
                <w:numId w:val="21"/>
              </w:numPr>
              <w:spacing w:after="0"/>
              <w:rPr>
                <w:lang w:eastAsia="x-none"/>
              </w:rPr>
            </w:pPr>
            <w:r w:rsidRPr="00BF5BD7">
              <w:rPr>
                <w:lang w:eastAsia="x-none"/>
              </w:rPr>
              <w:t>Option Y: UE receives on-demand SIB1 from Cell A</w:t>
            </w:r>
            <w:bookmarkEnd w:id="11"/>
          </w:p>
          <w:p w14:paraId="0A5BCFE2" w14:textId="77777777" w:rsidR="00442587" w:rsidRDefault="00442587" w:rsidP="00442587">
            <w:pPr>
              <w:spacing w:after="0"/>
              <w:ind w:left="1440"/>
              <w:rPr>
                <w:lang w:eastAsia="x-none"/>
              </w:rPr>
            </w:pPr>
          </w:p>
          <w:p w14:paraId="174DC985" w14:textId="77777777" w:rsidR="00442587" w:rsidRPr="008740FB" w:rsidRDefault="00442587" w:rsidP="00442587">
            <w:pPr>
              <w:rPr>
                <w:rFonts w:eastAsia="PMingLiU"/>
                <w:lang w:eastAsia="zh-TW"/>
              </w:rPr>
            </w:pPr>
            <w:r w:rsidRPr="008740FB">
              <w:rPr>
                <w:rFonts w:eastAsia="PMingLiU"/>
                <w:iCs/>
                <w:lang w:val="en-US" w:eastAsia="zh-TW"/>
              </w:rPr>
              <w:t>For UL WUS</w:t>
            </w:r>
            <w:r w:rsidRPr="008740FB">
              <w:rPr>
                <w:rFonts w:eastAsia="PMingLiU"/>
                <w:lang w:eastAsia="zh-TW"/>
              </w:rPr>
              <w:t xml:space="preserve"> design for SIB1 request, at least </w:t>
            </w:r>
            <w:r w:rsidRPr="008740FB">
              <w:rPr>
                <w:rFonts w:eastAsia="Malgun Gothic"/>
                <w:lang w:eastAsia="ko-KR"/>
              </w:rPr>
              <w:t xml:space="preserve">dedicated </w:t>
            </w:r>
            <w:r w:rsidRPr="008740FB">
              <w:rPr>
                <w:rFonts w:eastAsia="PMingLiU"/>
                <w:lang w:eastAsia="zh-TW"/>
              </w:rPr>
              <w:t>PRACH resource is the assumption for further study in RAN1</w:t>
            </w:r>
          </w:p>
          <w:p w14:paraId="1E38AD77" w14:textId="77777777" w:rsidR="00442587" w:rsidRPr="008740FB" w:rsidRDefault="00442587" w:rsidP="00442587">
            <w:pPr>
              <w:pStyle w:val="ac"/>
              <w:numPr>
                <w:ilvl w:val="0"/>
                <w:numId w:val="21"/>
              </w:numPr>
              <w:spacing w:after="0" w:line="240" w:lineRule="auto"/>
              <w:contextualSpacing w:val="0"/>
              <w:rPr>
                <w:rFonts w:eastAsia="PMingLiU"/>
                <w:iCs/>
                <w:lang w:val="en-US" w:eastAsia="zh-TW"/>
              </w:rPr>
            </w:pPr>
            <w:r w:rsidRPr="008740FB">
              <w:rPr>
                <w:rFonts w:eastAsia="PMingLiU"/>
                <w:lang w:eastAsia="zh-TW"/>
              </w:rPr>
              <w:t xml:space="preserve">FFS: Details on </w:t>
            </w:r>
            <w:r w:rsidRPr="008740FB">
              <w:rPr>
                <w:rFonts w:eastAsia="PMingLiU"/>
                <w:iCs/>
                <w:lang w:val="en-US" w:eastAsia="zh-TW"/>
              </w:rPr>
              <w:t>time, frequency, and/or PRACH preamble resources for UL WUS</w:t>
            </w:r>
          </w:p>
          <w:p w14:paraId="7F635FE8" w14:textId="77777777" w:rsidR="00442587" w:rsidRPr="008740FB" w:rsidRDefault="00442587" w:rsidP="00442587">
            <w:pPr>
              <w:pStyle w:val="ac"/>
              <w:numPr>
                <w:ilvl w:val="0"/>
                <w:numId w:val="21"/>
              </w:numPr>
              <w:spacing w:after="0" w:line="240" w:lineRule="auto"/>
              <w:contextualSpacing w:val="0"/>
              <w:rPr>
                <w:rFonts w:eastAsia="MS Mincho"/>
                <w:lang w:eastAsia="ja-JP"/>
              </w:rPr>
            </w:pPr>
            <w:r w:rsidRPr="008740FB">
              <w:rPr>
                <w:rFonts w:eastAsia="Malgun Gothic"/>
                <w:iCs/>
                <w:lang w:val="en-US" w:eastAsia="ko-KR"/>
              </w:rPr>
              <w:t>FFS: whether RACH resource for SIB1 request could be used for an initial access procedure and/or an on-demand SI procedure</w:t>
            </w:r>
          </w:p>
          <w:p w14:paraId="51FF16FD" w14:textId="77777777" w:rsidR="00442587" w:rsidRPr="000878E1" w:rsidRDefault="00442587" w:rsidP="00442587">
            <w:pPr>
              <w:spacing w:after="0"/>
              <w:rPr>
                <w:lang w:eastAsia="x-none"/>
              </w:rPr>
            </w:pPr>
          </w:p>
        </w:tc>
      </w:tr>
    </w:tbl>
    <w:p w14:paraId="31448CDE" w14:textId="77777777" w:rsidR="00C9672E" w:rsidRDefault="00C9672E" w:rsidP="0082149E">
      <w:pPr>
        <w:rPr>
          <w:rFonts w:eastAsia="等线"/>
          <w:lang w:eastAsia="zh-CN"/>
        </w:rPr>
      </w:pPr>
    </w:p>
    <w:p w14:paraId="7DE1057E" w14:textId="6C4B0A3A" w:rsidR="00C411D6" w:rsidRDefault="00C411D6" w:rsidP="00C411D6">
      <w:r>
        <w:rPr>
          <w:rFonts w:hint="eastAsia"/>
        </w:rPr>
        <w:lastRenderedPageBreak/>
        <w:t>I</w:t>
      </w:r>
      <w:r>
        <w:t>n RAN1#117 discussion on the on demand SIB1 with the following agreements:</w:t>
      </w:r>
    </w:p>
    <w:tbl>
      <w:tblPr>
        <w:tblStyle w:val="af3"/>
        <w:tblW w:w="0" w:type="auto"/>
        <w:tblLook w:val="04A0" w:firstRow="1" w:lastRow="0" w:firstColumn="1" w:lastColumn="0" w:noHBand="0" w:noVBand="1"/>
      </w:tblPr>
      <w:tblGrid>
        <w:gridCol w:w="9631"/>
      </w:tblGrid>
      <w:tr w:rsidR="0034647E" w14:paraId="4D80CD49" w14:textId="77777777" w:rsidTr="0034647E">
        <w:tc>
          <w:tcPr>
            <w:tcW w:w="9631" w:type="dxa"/>
          </w:tcPr>
          <w:p w14:paraId="2F7F61C1" w14:textId="77777777" w:rsidR="00C308BA" w:rsidRPr="00234959" w:rsidRDefault="00C308BA" w:rsidP="00C308BA">
            <w:pPr>
              <w:rPr>
                <w:rFonts w:eastAsia="PMingLiU"/>
                <w:bCs/>
                <w:lang w:eastAsia="zh-TW"/>
              </w:rPr>
            </w:pPr>
            <w:r w:rsidRPr="00234959">
              <w:rPr>
                <w:rFonts w:eastAsia="PMingLiU"/>
                <w:bCs/>
                <w:lang w:eastAsia="zh-TW"/>
              </w:rPr>
              <w:t>For SIB1 in idle/inactive mode, prioritize RAN1 discussions on Case 2 and Case 3</w:t>
            </w:r>
          </w:p>
          <w:p w14:paraId="44D5FA1C" w14:textId="77777777" w:rsidR="00C308BA" w:rsidRPr="00234959" w:rsidRDefault="00C308BA" w:rsidP="00C308BA">
            <w:pPr>
              <w:pStyle w:val="ac"/>
              <w:numPr>
                <w:ilvl w:val="0"/>
                <w:numId w:val="38"/>
              </w:numPr>
              <w:spacing w:after="0" w:line="240" w:lineRule="auto"/>
              <w:contextualSpacing w:val="0"/>
              <w:rPr>
                <w:rFonts w:eastAsia="PMingLiU"/>
                <w:bCs/>
                <w:lang w:eastAsia="zh-TW"/>
              </w:rPr>
            </w:pPr>
            <w:r w:rsidRPr="00234959">
              <w:rPr>
                <w:rFonts w:eastAsia="PMingLiU"/>
                <w:bCs/>
                <w:lang w:val="en-US" w:eastAsia="zh-TW"/>
              </w:rPr>
              <w:t>Case 2 (</w:t>
            </w:r>
            <w:r w:rsidRPr="00234959">
              <w:rPr>
                <w:rFonts w:eastAsia="PMingLiU"/>
                <w:bCs/>
                <w:szCs w:val="20"/>
                <w:lang w:eastAsia="zh-TW"/>
              </w:rPr>
              <w:t xml:space="preserve">Option </w:t>
            </w:r>
            <w:r w:rsidRPr="00234959">
              <w:rPr>
                <w:bCs/>
              </w:rPr>
              <w:t>1+B+X</w:t>
            </w:r>
            <w:r w:rsidRPr="00234959">
              <w:rPr>
                <w:rFonts w:eastAsia="PMingLiU"/>
                <w:bCs/>
                <w:lang w:val="en-US" w:eastAsia="zh-TW"/>
              </w:rPr>
              <w:t>) is feasible from RAN1 perspective.</w:t>
            </w:r>
          </w:p>
          <w:p w14:paraId="5FE8EB92" w14:textId="77777777" w:rsidR="00C308BA" w:rsidRPr="00FA7683" w:rsidRDefault="00C308BA" w:rsidP="00C308BA">
            <w:pPr>
              <w:pStyle w:val="ac"/>
              <w:numPr>
                <w:ilvl w:val="0"/>
                <w:numId w:val="38"/>
              </w:numPr>
              <w:spacing w:after="0" w:line="240" w:lineRule="auto"/>
              <w:contextualSpacing w:val="0"/>
              <w:rPr>
                <w:rFonts w:eastAsia="PMingLiU"/>
                <w:bCs/>
                <w:lang w:eastAsia="zh-TW"/>
              </w:rPr>
            </w:pPr>
            <w:r w:rsidRPr="00234959">
              <w:rPr>
                <w:rFonts w:eastAsia="PMingLiU"/>
                <w:bCs/>
                <w:lang w:val="en-US" w:eastAsia="zh-TW"/>
              </w:rPr>
              <w:t xml:space="preserve">Further study Case 3, </w:t>
            </w:r>
            <w:r w:rsidRPr="00FA7683">
              <w:rPr>
                <w:rFonts w:eastAsia="PMingLiU"/>
                <w:bCs/>
                <w:lang w:val="en-US" w:eastAsia="zh-TW"/>
              </w:rPr>
              <w:t>focusing on the additional NES benefits over Case 2, feasibility, complexity, and spec impact.</w:t>
            </w:r>
          </w:p>
          <w:p w14:paraId="171F2B7E" w14:textId="77777777" w:rsidR="008443D4" w:rsidRPr="00FA7683" w:rsidRDefault="008443D4" w:rsidP="008443D4">
            <w:pPr>
              <w:pStyle w:val="ac"/>
              <w:spacing w:after="0" w:line="240" w:lineRule="auto"/>
              <w:contextualSpacing w:val="0"/>
              <w:rPr>
                <w:rFonts w:eastAsia="PMingLiU"/>
                <w:bCs/>
                <w:lang w:eastAsia="zh-TW"/>
              </w:rPr>
            </w:pPr>
          </w:p>
          <w:p w14:paraId="4FD4B0E6" w14:textId="77777777" w:rsidR="00C308BA" w:rsidRPr="00B23BF5" w:rsidRDefault="00C308BA" w:rsidP="00C308BA">
            <w:pPr>
              <w:rPr>
                <w:rFonts w:eastAsiaTheme="minorEastAsia"/>
                <w:bCs/>
                <w:lang w:eastAsia="ko-KR"/>
              </w:rPr>
            </w:pPr>
            <w:r>
              <w:rPr>
                <w:rFonts w:eastAsiaTheme="minorEastAsia" w:hint="eastAsia"/>
                <w:bCs/>
                <w:lang w:eastAsia="ko-KR"/>
              </w:rPr>
              <w:t>F</w:t>
            </w:r>
            <w:r>
              <w:rPr>
                <w:rFonts w:eastAsiaTheme="minorEastAsia"/>
                <w:bCs/>
                <w:lang w:eastAsia="ko-KR"/>
              </w:rPr>
              <w:t>rom RAN1 point of view, the following is feasible. It is up to RAN2 to decide whether/how to support it.</w:t>
            </w:r>
          </w:p>
          <w:p w14:paraId="3B6FDD12" w14:textId="57273C47" w:rsidR="0034647E" w:rsidRPr="00C308BA" w:rsidRDefault="00C308BA" w:rsidP="008443D4">
            <w:pPr>
              <w:rPr>
                <w:rFonts w:eastAsia="等线"/>
                <w:lang w:eastAsia="zh-CN"/>
              </w:rPr>
            </w:pPr>
            <w:r w:rsidRPr="00B23BF5">
              <w:rPr>
                <w:rFonts w:eastAsia="PMingLiU"/>
                <w:bCs/>
                <w:lang w:eastAsia="zh-TW"/>
              </w:rPr>
              <w:t>At least for Case 2 (Option 1+B+X) design, a unified configuration format that can support both Option 2 (i.e. a UL-WUS configuration applies to multiple NES cells) and Option 3 (i.e. a UL-WUS configuration applies to a single NES cell).</w:t>
            </w:r>
          </w:p>
        </w:tc>
      </w:tr>
    </w:tbl>
    <w:p w14:paraId="2D14467D" w14:textId="77777777" w:rsidR="00C411D6" w:rsidRDefault="00C411D6" w:rsidP="0082149E">
      <w:pPr>
        <w:rPr>
          <w:rFonts w:eastAsia="等线"/>
          <w:lang w:eastAsia="zh-CN"/>
        </w:rPr>
      </w:pPr>
    </w:p>
    <w:p w14:paraId="0441C95C" w14:textId="11A87F10" w:rsidR="00DC01BD" w:rsidRDefault="00DC01BD" w:rsidP="00DC01BD">
      <w:r>
        <w:rPr>
          <w:rFonts w:hint="eastAsia"/>
        </w:rPr>
        <w:t>I</w:t>
      </w:r>
      <w:r>
        <w:t>n RAN1#11</w:t>
      </w:r>
      <w:r>
        <w:rPr>
          <w:rFonts w:eastAsia="等线" w:hint="eastAsia"/>
          <w:lang w:eastAsia="zh-CN"/>
        </w:rPr>
        <w:t>8b</w:t>
      </w:r>
      <w:r>
        <w:t xml:space="preserve"> discussion on the on demand SIB1 with the following agreements:</w:t>
      </w:r>
    </w:p>
    <w:tbl>
      <w:tblPr>
        <w:tblStyle w:val="af3"/>
        <w:tblW w:w="0" w:type="auto"/>
        <w:tblLook w:val="04A0" w:firstRow="1" w:lastRow="0" w:firstColumn="1" w:lastColumn="0" w:noHBand="0" w:noVBand="1"/>
      </w:tblPr>
      <w:tblGrid>
        <w:gridCol w:w="9631"/>
      </w:tblGrid>
      <w:tr w:rsidR="00DC01BD" w14:paraId="06B31839" w14:textId="77777777" w:rsidTr="00AC73A2">
        <w:tc>
          <w:tcPr>
            <w:tcW w:w="9631" w:type="dxa"/>
          </w:tcPr>
          <w:p w14:paraId="76C6B361" w14:textId="77777777" w:rsidR="00DC01BD" w:rsidRPr="00BF6A28" w:rsidRDefault="00DC01BD" w:rsidP="00DC01BD">
            <w:pPr>
              <w:rPr>
                <w:rFonts w:eastAsia="PMingLiU"/>
                <w:lang w:val="en-US" w:eastAsia="zh-TW"/>
              </w:rPr>
            </w:pPr>
            <w:proofErr w:type="gramStart"/>
            <w:r w:rsidRPr="00BF6A28">
              <w:rPr>
                <w:rFonts w:eastAsia="PMingLiU"/>
                <w:lang w:val="en-US" w:eastAsia="zh-TW"/>
              </w:rPr>
              <w:t>For the purpose of</w:t>
            </w:r>
            <w:proofErr w:type="gramEnd"/>
            <w:r w:rsidRPr="00BF6A28">
              <w:rPr>
                <w:rFonts w:eastAsia="PMingLiU"/>
                <w:lang w:val="en-US" w:eastAsia="zh-TW"/>
              </w:rPr>
              <w:t xml:space="preserve"> “to which cell does the configuration applies”, at least the following parameters are included in the UL-WUS configuration.</w:t>
            </w:r>
          </w:p>
          <w:tbl>
            <w:tblPr>
              <w:tblStyle w:val="af3"/>
              <w:tblW w:w="8107" w:type="dxa"/>
              <w:tblLook w:val="04A0" w:firstRow="1" w:lastRow="0" w:firstColumn="1" w:lastColumn="0" w:noHBand="0" w:noVBand="1"/>
            </w:tblPr>
            <w:tblGrid>
              <w:gridCol w:w="2121"/>
              <w:gridCol w:w="1983"/>
              <w:gridCol w:w="4003"/>
            </w:tblGrid>
            <w:tr w:rsidR="00DC01BD" w:rsidRPr="00BF6A28" w14:paraId="117C0C50" w14:textId="77777777" w:rsidTr="00FD4A85">
              <w:trPr>
                <w:trHeight w:val="300"/>
              </w:trPr>
              <w:tc>
                <w:tcPr>
                  <w:tcW w:w="2121" w:type="dxa"/>
                  <w:tcBorders>
                    <w:top w:val="single" w:sz="4" w:space="0" w:color="auto"/>
                    <w:left w:val="single" w:sz="4" w:space="0" w:color="auto"/>
                    <w:bottom w:val="single" w:sz="4" w:space="0" w:color="auto"/>
                    <w:right w:val="single" w:sz="4" w:space="0" w:color="auto"/>
                  </w:tcBorders>
                  <w:hideMark/>
                </w:tcPr>
                <w:p w14:paraId="3FDC77CA" w14:textId="77777777" w:rsidR="00DC01BD" w:rsidRPr="00BF6A28" w:rsidRDefault="00DC01BD" w:rsidP="00DC01BD">
                  <w:pPr>
                    <w:rPr>
                      <w:lang w:val="en-US" w:eastAsia="ja-JP"/>
                    </w:rPr>
                  </w:pPr>
                  <w:r w:rsidRPr="00BF6A28">
                    <w:rPr>
                      <w:lang w:eastAsia="ja-JP"/>
                    </w:rPr>
                    <w:t>Purpose</w:t>
                  </w:r>
                </w:p>
              </w:tc>
              <w:tc>
                <w:tcPr>
                  <w:tcW w:w="5986" w:type="dxa"/>
                  <w:gridSpan w:val="2"/>
                  <w:tcBorders>
                    <w:top w:val="single" w:sz="4" w:space="0" w:color="auto"/>
                    <w:left w:val="single" w:sz="4" w:space="0" w:color="auto"/>
                    <w:bottom w:val="single" w:sz="4" w:space="0" w:color="auto"/>
                    <w:right w:val="single" w:sz="4" w:space="0" w:color="auto"/>
                  </w:tcBorders>
                  <w:hideMark/>
                </w:tcPr>
                <w:p w14:paraId="07EC5B6D" w14:textId="77777777" w:rsidR="00DC01BD" w:rsidRPr="00BF6A28" w:rsidRDefault="00DC01BD" w:rsidP="00DC01BD">
                  <w:pPr>
                    <w:rPr>
                      <w:lang w:eastAsia="ja-JP"/>
                    </w:rPr>
                  </w:pPr>
                  <w:r w:rsidRPr="00BF6A28">
                    <w:rPr>
                      <w:lang w:eastAsia="ja-JP"/>
                    </w:rPr>
                    <w:t>Parameters</w:t>
                  </w:r>
                </w:p>
              </w:tc>
            </w:tr>
            <w:tr w:rsidR="00DC01BD" w:rsidRPr="00BF6A28" w14:paraId="178F8648" w14:textId="77777777" w:rsidTr="00FD4A85">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5EF116E0" w14:textId="77777777" w:rsidR="00DC01BD" w:rsidRPr="00BF6A28" w:rsidRDefault="00DC01BD" w:rsidP="00DC01BD">
                  <w:pPr>
                    <w:rPr>
                      <w:lang w:eastAsia="ja-JP"/>
                    </w:rPr>
                  </w:pPr>
                  <w:r w:rsidRPr="00BF6A28">
                    <w:rPr>
                      <w:lang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620789F5" w14:textId="77777777" w:rsidR="00DC01BD" w:rsidRPr="00BF6A28" w:rsidRDefault="00DC01BD" w:rsidP="00DC01BD">
                  <w:pPr>
                    <w:rPr>
                      <w:lang w:eastAsia="ja-JP"/>
                    </w:rPr>
                  </w:pPr>
                  <w:r w:rsidRPr="00BF6A28">
                    <w:rPr>
                      <w:lang w:eastAsia="ja-JP"/>
                    </w:rPr>
                    <w:t>NES-</w:t>
                  </w:r>
                  <w:proofErr w:type="spellStart"/>
                  <w:r w:rsidRPr="00BF6A28">
                    <w:rPr>
                      <w:lang w:eastAsia="ja-JP"/>
                    </w:rPr>
                    <w:t>CellId</w:t>
                  </w:r>
                  <w:proofErr w:type="spellEnd"/>
                </w:p>
              </w:tc>
              <w:tc>
                <w:tcPr>
                  <w:tcW w:w="4003" w:type="dxa"/>
                  <w:tcBorders>
                    <w:top w:val="single" w:sz="4" w:space="0" w:color="auto"/>
                    <w:left w:val="single" w:sz="4" w:space="0" w:color="auto"/>
                    <w:bottom w:val="single" w:sz="4" w:space="0" w:color="auto"/>
                    <w:right w:val="single" w:sz="4" w:space="0" w:color="auto"/>
                  </w:tcBorders>
                  <w:hideMark/>
                </w:tcPr>
                <w:p w14:paraId="56445C23" w14:textId="77777777" w:rsidR="00DC01BD" w:rsidRPr="00BF6A28" w:rsidRDefault="00DC01BD" w:rsidP="00DC01BD">
                  <w:pPr>
                    <w:rPr>
                      <w:lang w:eastAsia="ja-JP"/>
                    </w:rPr>
                  </w:pPr>
                  <w:proofErr w:type="spellStart"/>
                  <w:r w:rsidRPr="00BF6A28">
                    <w:rPr>
                      <w:lang w:eastAsia="ja-JP"/>
                    </w:rPr>
                    <w:t>PhysCellId</w:t>
                  </w:r>
                  <w:proofErr w:type="spellEnd"/>
                  <w:r w:rsidRPr="00BF6A28">
                    <w:rPr>
                      <w:lang w:eastAsia="ja-JP"/>
                    </w:rPr>
                    <w:t xml:space="preserve"> </w:t>
                  </w:r>
                </w:p>
              </w:tc>
            </w:tr>
            <w:tr w:rsidR="00DC01BD" w:rsidRPr="00BF6A28" w14:paraId="5C08021D" w14:textId="77777777" w:rsidTr="00FD4A85">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81F2A48" w14:textId="77777777" w:rsidR="00DC01BD" w:rsidRPr="00BF6A28" w:rsidRDefault="00DC01BD" w:rsidP="00DC01BD">
                  <w:pPr>
                    <w:rPr>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5EA5F9DA" w14:textId="77777777" w:rsidR="00DC01BD" w:rsidRPr="00BF6A28" w:rsidRDefault="00DC01BD" w:rsidP="00DC01BD">
                  <w:pPr>
                    <w:rPr>
                      <w:lang w:eastAsia="ja-JP"/>
                    </w:rPr>
                  </w:pPr>
                </w:p>
              </w:tc>
              <w:tc>
                <w:tcPr>
                  <w:tcW w:w="4003" w:type="dxa"/>
                  <w:tcBorders>
                    <w:top w:val="single" w:sz="4" w:space="0" w:color="auto"/>
                    <w:left w:val="single" w:sz="4" w:space="0" w:color="auto"/>
                    <w:bottom w:val="single" w:sz="4" w:space="0" w:color="auto"/>
                    <w:right w:val="single" w:sz="4" w:space="0" w:color="auto"/>
                  </w:tcBorders>
                  <w:hideMark/>
                </w:tcPr>
                <w:p w14:paraId="206EF70A" w14:textId="77777777" w:rsidR="00DC01BD" w:rsidRPr="00BF6A28" w:rsidRDefault="00DC01BD" w:rsidP="00DC01BD">
                  <w:pPr>
                    <w:rPr>
                      <w:lang w:eastAsia="ja-JP"/>
                    </w:rPr>
                  </w:pPr>
                  <w:r w:rsidRPr="00BF6A28">
                    <w:rPr>
                      <w:lang w:eastAsia="ja-JP"/>
                    </w:rPr>
                    <w:t>ARFCN-</w:t>
                  </w:r>
                  <w:proofErr w:type="spellStart"/>
                  <w:r w:rsidRPr="00BF6A28">
                    <w:rPr>
                      <w:lang w:eastAsia="ja-JP"/>
                    </w:rPr>
                    <w:t>ValueNR</w:t>
                  </w:r>
                  <w:proofErr w:type="spellEnd"/>
                </w:p>
              </w:tc>
            </w:tr>
          </w:tbl>
          <w:p w14:paraId="3A45F750" w14:textId="77777777" w:rsidR="00DC01BD" w:rsidRDefault="00DC01BD" w:rsidP="00DC01BD">
            <w:pPr>
              <w:rPr>
                <w:rFonts w:eastAsia="PMingLiU"/>
                <w:lang w:eastAsia="zh-TW"/>
              </w:rPr>
            </w:pPr>
            <w:r w:rsidRPr="00BF6A28">
              <w:rPr>
                <w:rFonts w:eastAsia="PMingLiU"/>
                <w:lang w:eastAsia="zh-TW"/>
              </w:rPr>
              <w:t xml:space="preserve">Note: </w:t>
            </w:r>
            <w:bookmarkStart w:id="14" w:name="OLE_LINK88"/>
            <w:r w:rsidRPr="00BF6A28">
              <w:rPr>
                <w:rFonts w:eastAsia="PMingLiU"/>
                <w:lang w:eastAsia="zh-TW"/>
              </w:rPr>
              <w:t>ARFCN-</w:t>
            </w:r>
            <w:proofErr w:type="spellStart"/>
            <w:r w:rsidRPr="00BF6A28">
              <w:rPr>
                <w:rFonts w:eastAsia="PMingLiU"/>
                <w:lang w:eastAsia="zh-TW"/>
              </w:rPr>
              <w:t>ValueNR</w:t>
            </w:r>
            <w:bookmarkEnd w:id="14"/>
            <w:proofErr w:type="spellEnd"/>
            <w:r w:rsidRPr="00BF6A28">
              <w:rPr>
                <w:rFonts w:eastAsia="PMingLiU"/>
                <w:lang w:eastAsia="zh-TW"/>
              </w:rPr>
              <w:t xml:space="preserve"> is used to indicate the absolute radio frequency channel number (ARFCN) for SSB of NES cell</w:t>
            </w:r>
            <w:r>
              <w:rPr>
                <w:rFonts w:eastAsia="PMingLiU"/>
                <w:lang w:eastAsia="zh-TW"/>
              </w:rPr>
              <w:t>.</w:t>
            </w:r>
          </w:p>
          <w:p w14:paraId="4EDB9714" w14:textId="77777777" w:rsidR="00DC01BD" w:rsidRPr="000B0943" w:rsidRDefault="00DC01BD" w:rsidP="00DC01BD">
            <w:pPr>
              <w:rPr>
                <w:rFonts w:eastAsia="PMingLiU"/>
                <w:lang w:val="en-US" w:eastAsia="zh-TW"/>
              </w:rPr>
            </w:pPr>
            <w:proofErr w:type="gramStart"/>
            <w:r w:rsidRPr="000B0943">
              <w:rPr>
                <w:rFonts w:eastAsia="PMingLiU"/>
                <w:lang w:val="en-US" w:eastAsia="zh-TW"/>
              </w:rPr>
              <w:t>For the purpose of</w:t>
            </w:r>
            <w:proofErr w:type="gramEnd"/>
            <w:r w:rsidRPr="000B0943">
              <w:rPr>
                <w:rFonts w:eastAsia="PMingLiU"/>
                <w:lang w:val="en-US" w:eastAsia="zh-TW"/>
              </w:rPr>
              <w:t xml:space="preserve"> “WUS transmission”, at least the following parameters are included in the UL-WUS configuration:</w:t>
            </w:r>
          </w:p>
          <w:p w14:paraId="593FBCF2" w14:textId="77777777" w:rsidR="00DC01BD" w:rsidRPr="000B0943" w:rsidRDefault="00DC01BD" w:rsidP="00DC01BD">
            <w:pPr>
              <w:pStyle w:val="ListParagraph9"/>
              <w:numPr>
                <w:ilvl w:val="0"/>
                <w:numId w:val="21"/>
              </w:numPr>
              <w:ind w:leftChars="0"/>
              <w:rPr>
                <w:rFonts w:ascii="Times New Roman" w:eastAsia="PMingLiU" w:hAnsi="Times New Roman"/>
                <w:i/>
                <w:iCs/>
                <w:szCs w:val="20"/>
                <w:lang w:val="en-US" w:eastAsia="zh-TW"/>
              </w:rPr>
            </w:pPr>
            <w:proofErr w:type="spellStart"/>
            <w:r w:rsidRPr="000B0943">
              <w:rPr>
                <w:rFonts w:ascii="Times New Roman" w:eastAsia="PMingLiU" w:hAnsi="Times New Roman"/>
                <w:i/>
                <w:iCs/>
                <w:szCs w:val="20"/>
                <w:lang w:val="en-US" w:eastAsia="zh-TW"/>
              </w:rPr>
              <w:t>rsrp-ThresholdSSB</w:t>
            </w:r>
            <w:proofErr w:type="spellEnd"/>
          </w:p>
          <w:p w14:paraId="7D407237" w14:textId="77777777" w:rsidR="00DC01BD" w:rsidRPr="000B0943" w:rsidRDefault="00DC01BD" w:rsidP="00DC01BD">
            <w:pPr>
              <w:pStyle w:val="ListParagraph9"/>
              <w:numPr>
                <w:ilvl w:val="0"/>
                <w:numId w:val="21"/>
              </w:numPr>
              <w:ind w:leftChars="0"/>
              <w:rPr>
                <w:rFonts w:ascii="Times New Roman" w:eastAsia="PMingLiU" w:hAnsi="Times New Roman"/>
                <w:i/>
                <w:iCs/>
                <w:szCs w:val="20"/>
                <w:lang w:val="en-US" w:eastAsia="zh-TW"/>
              </w:rPr>
            </w:pPr>
            <w:bookmarkStart w:id="15" w:name="OLE_LINK47"/>
            <w:proofErr w:type="spellStart"/>
            <w:r w:rsidRPr="000B0943">
              <w:rPr>
                <w:rFonts w:ascii="Times New Roman" w:eastAsia="PMingLiU" w:hAnsi="Times New Roman"/>
                <w:i/>
                <w:iCs/>
                <w:szCs w:val="20"/>
                <w:lang w:val="en-US" w:eastAsia="zh-TW"/>
              </w:rPr>
              <w:t>prach-RootSequenceIndex</w:t>
            </w:r>
            <w:proofErr w:type="spellEnd"/>
          </w:p>
          <w:bookmarkEnd w:id="15"/>
          <w:p w14:paraId="2C6AB42C" w14:textId="77777777" w:rsidR="00DC01BD" w:rsidRPr="000B0943" w:rsidRDefault="00DC01BD" w:rsidP="00DC01BD">
            <w:pPr>
              <w:pStyle w:val="ListParagraph9"/>
              <w:numPr>
                <w:ilvl w:val="0"/>
                <w:numId w:val="21"/>
              </w:numPr>
              <w:ind w:leftChars="0"/>
              <w:rPr>
                <w:rFonts w:ascii="Times New Roman" w:eastAsia="PMingLiU" w:hAnsi="Times New Roman"/>
                <w:i/>
                <w:iCs/>
                <w:szCs w:val="20"/>
                <w:lang w:val="en-US" w:eastAsia="zh-TW"/>
              </w:rPr>
            </w:pPr>
            <w:r w:rsidRPr="000B0943">
              <w:rPr>
                <w:rFonts w:ascii="Times New Roman" w:eastAsia="PMingLiU" w:hAnsi="Times New Roman"/>
                <w:i/>
                <w:iCs/>
                <w:szCs w:val="20"/>
                <w:lang w:val="en-US" w:eastAsia="zh-TW"/>
              </w:rPr>
              <w:t>msg1-SubcarrierSpacing</w:t>
            </w:r>
          </w:p>
          <w:p w14:paraId="148ED022" w14:textId="77777777" w:rsidR="00DC01BD" w:rsidRPr="000B0943" w:rsidRDefault="00DC01BD" w:rsidP="00DC01BD">
            <w:pPr>
              <w:pStyle w:val="ListParagraph9"/>
              <w:numPr>
                <w:ilvl w:val="0"/>
                <w:numId w:val="21"/>
              </w:numPr>
              <w:ind w:leftChars="0"/>
              <w:rPr>
                <w:rFonts w:ascii="Times New Roman" w:eastAsia="PMingLiU" w:hAnsi="Times New Roman"/>
                <w:i/>
                <w:iCs/>
                <w:szCs w:val="20"/>
                <w:lang w:val="en-US" w:eastAsia="zh-TW"/>
              </w:rPr>
            </w:pPr>
            <w:proofErr w:type="spellStart"/>
            <w:r w:rsidRPr="000B0943">
              <w:rPr>
                <w:rFonts w:ascii="Times New Roman" w:eastAsia="PMingLiU" w:hAnsi="Times New Roman"/>
                <w:i/>
                <w:iCs/>
                <w:szCs w:val="20"/>
                <w:lang w:val="en-US" w:eastAsia="zh-TW"/>
              </w:rPr>
              <w:t>restrictedSetConfig</w:t>
            </w:r>
            <w:proofErr w:type="spellEnd"/>
          </w:p>
          <w:p w14:paraId="45D35B27" w14:textId="77777777" w:rsidR="00DC01BD" w:rsidRPr="000B0943" w:rsidRDefault="00DC01BD" w:rsidP="00DC01BD">
            <w:pPr>
              <w:rPr>
                <w:rFonts w:eastAsia="PMingLiU"/>
                <w:lang w:val="en-US" w:eastAsia="zh-TW"/>
              </w:rPr>
            </w:pPr>
            <w:r w:rsidRPr="000B0943">
              <w:rPr>
                <w:rFonts w:eastAsia="PMingLiU" w:hint="eastAsia"/>
                <w:lang w:val="en-US" w:eastAsia="zh-TW"/>
              </w:rPr>
              <w:t>N</w:t>
            </w:r>
            <w:r w:rsidRPr="000B0943">
              <w:rPr>
                <w:rFonts w:eastAsia="PMingLiU"/>
                <w:lang w:val="en-US" w:eastAsia="zh-TW"/>
              </w:rPr>
              <w:t>ote: In legacy spec, the parameters above are under the IE RACH-</w:t>
            </w:r>
            <w:proofErr w:type="spellStart"/>
            <w:r w:rsidRPr="000B0943">
              <w:rPr>
                <w:rFonts w:eastAsia="PMingLiU"/>
                <w:lang w:val="en-US" w:eastAsia="zh-TW"/>
              </w:rPr>
              <w:t>ConfigCommon</w:t>
            </w:r>
            <w:proofErr w:type="spellEnd"/>
          </w:p>
          <w:p w14:paraId="5518D4EA" w14:textId="77777777" w:rsidR="00DC01BD" w:rsidRPr="009267CA" w:rsidRDefault="00DC01BD" w:rsidP="00DC01BD">
            <w:pPr>
              <w:rPr>
                <w:rFonts w:eastAsia="PMingLiU"/>
                <w:lang w:val="en-US" w:eastAsia="zh-TW"/>
              </w:rPr>
            </w:pPr>
            <w:proofErr w:type="gramStart"/>
            <w:r w:rsidRPr="009267CA">
              <w:rPr>
                <w:rFonts w:eastAsia="PMingLiU"/>
                <w:lang w:val="en-US" w:eastAsia="zh-TW"/>
              </w:rPr>
              <w:t>For the purpose of</w:t>
            </w:r>
            <w:proofErr w:type="gramEnd"/>
            <w:r w:rsidRPr="009267CA">
              <w:rPr>
                <w:rFonts w:eastAsia="PMingLiU"/>
                <w:lang w:val="en-US" w:eastAsia="zh-TW"/>
              </w:rPr>
              <w:t xml:space="preserve"> “WUS transmission”, at least the following parameters to indicate “</w:t>
            </w:r>
            <w:r w:rsidRPr="009267CA">
              <w:rPr>
                <w:rFonts w:eastAsia="PMingLiU"/>
                <w:lang w:eastAsia="zh-TW"/>
              </w:rPr>
              <w:t>frequency information for UL-WUS transmission”</w:t>
            </w:r>
            <w:r w:rsidRPr="009267CA">
              <w:rPr>
                <w:rFonts w:eastAsia="PMingLiU"/>
                <w:lang w:val="en-US" w:eastAsia="zh-TW"/>
              </w:rPr>
              <w:t xml:space="preserve"> are included in the UL-WUS configuration.</w:t>
            </w:r>
          </w:p>
          <w:tbl>
            <w:tblPr>
              <w:tblStyle w:val="af3"/>
              <w:tblW w:w="8005" w:type="dxa"/>
              <w:tblLook w:val="04A0" w:firstRow="1" w:lastRow="0" w:firstColumn="1" w:lastColumn="0" w:noHBand="0" w:noVBand="1"/>
            </w:tblPr>
            <w:tblGrid>
              <w:gridCol w:w="2121"/>
              <w:gridCol w:w="5884"/>
            </w:tblGrid>
            <w:tr w:rsidR="00DC01BD" w:rsidRPr="009267CA" w14:paraId="77C2E872" w14:textId="77777777" w:rsidTr="00AC73A2">
              <w:trPr>
                <w:trHeight w:val="300"/>
              </w:trPr>
              <w:tc>
                <w:tcPr>
                  <w:tcW w:w="2121" w:type="dxa"/>
                  <w:tcBorders>
                    <w:top w:val="single" w:sz="4" w:space="0" w:color="auto"/>
                    <w:left w:val="single" w:sz="4" w:space="0" w:color="auto"/>
                    <w:bottom w:val="single" w:sz="4" w:space="0" w:color="auto"/>
                    <w:right w:val="single" w:sz="4" w:space="0" w:color="auto"/>
                  </w:tcBorders>
                  <w:hideMark/>
                </w:tcPr>
                <w:p w14:paraId="34AD0088" w14:textId="77777777" w:rsidR="00DC01BD" w:rsidRPr="003C6421" w:rsidRDefault="00DC01BD" w:rsidP="00DC01BD">
                  <w:pPr>
                    <w:rPr>
                      <w:b/>
                      <w:bCs/>
                      <w:lang w:val="en-US" w:eastAsia="ja-JP"/>
                    </w:rPr>
                  </w:pPr>
                  <w:r w:rsidRPr="003C6421">
                    <w:rPr>
                      <w:b/>
                      <w:bCs/>
                      <w:lang w:eastAsia="ja-JP"/>
                    </w:rPr>
                    <w:t>Purpose</w:t>
                  </w:r>
                </w:p>
              </w:tc>
              <w:tc>
                <w:tcPr>
                  <w:tcW w:w="5884" w:type="dxa"/>
                  <w:tcBorders>
                    <w:top w:val="single" w:sz="4" w:space="0" w:color="auto"/>
                    <w:left w:val="single" w:sz="4" w:space="0" w:color="auto"/>
                    <w:bottom w:val="single" w:sz="4" w:space="0" w:color="auto"/>
                    <w:right w:val="single" w:sz="4" w:space="0" w:color="auto"/>
                  </w:tcBorders>
                  <w:hideMark/>
                </w:tcPr>
                <w:p w14:paraId="6BFA2DFB" w14:textId="77777777" w:rsidR="00DC01BD" w:rsidRPr="003C6421" w:rsidRDefault="00DC01BD" w:rsidP="00DC01BD">
                  <w:pPr>
                    <w:rPr>
                      <w:b/>
                      <w:bCs/>
                      <w:lang w:eastAsia="ja-JP"/>
                    </w:rPr>
                  </w:pPr>
                  <w:r w:rsidRPr="003C6421">
                    <w:rPr>
                      <w:b/>
                      <w:bCs/>
                      <w:lang w:eastAsia="ja-JP"/>
                    </w:rPr>
                    <w:t>Parameters</w:t>
                  </w:r>
                </w:p>
              </w:tc>
            </w:tr>
            <w:tr w:rsidR="00DC01BD" w:rsidRPr="009267CA" w14:paraId="3DE96795" w14:textId="77777777" w:rsidTr="00AC73A2">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0B5C5DC5" w14:textId="77777777" w:rsidR="00DC01BD" w:rsidRPr="00FD4A85" w:rsidRDefault="00DC01BD" w:rsidP="00DC01BD">
                  <w:pPr>
                    <w:rPr>
                      <w:lang w:eastAsia="ja-JP"/>
                    </w:rPr>
                  </w:pPr>
                  <w:r w:rsidRPr="00FD4A85">
                    <w:rPr>
                      <w:lang w:eastAsia="ja-JP"/>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718607E2" w14:textId="77777777" w:rsidR="00DC01BD" w:rsidRPr="00FD4A85" w:rsidRDefault="00DC01BD" w:rsidP="00DC01BD">
                  <w:pPr>
                    <w:rPr>
                      <w:i/>
                      <w:iCs/>
                      <w:lang w:eastAsia="ja-JP"/>
                    </w:rPr>
                  </w:pPr>
                  <w:proofErr w:type="spellStart"/>
                  <w:r w:rsidRPr="00FD4A85">
                    <w:rPr>
                      <w:i/>
                      <w:iCs/>
                      <w:color w:val="FF0000"/>
                      <w:lang w:eastAsia="ja-JP"/>
                    </w:rPr>
                    <w:t>frequencyBandList</w:t>
                  </w:r>
                  <w:proofErr w:type="spellEnd"/>
                </w:p>
              </w:tc>
            </w:tr>
            <w:tr w:rsidR="00DC01BD" w:rsidRPr="009267CA" w14:paraId="0D700577" w14:textId="77777777" w:rsidTr="00AC73A2">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E3789FC" w14:textId="77777777" w:rsidR="00DC01BD" w:rsidRPr="00FD4A85" w:rsidRDefault="00DC01BD" w:rsidP="00DC01BD">
                  <w:pPr>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73B54DA1" w14:textId="77777777" w:rsidR="00DC01BD" w:rsidRPr="00FD4A85" w:rsidRDefault="00DC01BD" w:rsidP="00DC01BD">
                  <w:pPr>
                    <w:rPr>
                      <w:i/>
                      <w:iCs/>
                      <w:lang w:eastAsia="ja-JP"/>
                    </w:rPr>
                  </w:pPr>
                  <w:proofErr w:type="spellStart"/>
                  <w:r w:rsidRPr="00FD4A85">
                    <w:rPr>
                      <w:i/>
                      <w:iCs/>
                      <w:lang w:eastAsia="ja-JP"/>
                    </w:rPr>
                    <w:t>absoluteFrequencyPointA</w:t>
                  </w:r>
                  <w:proofErr w:type="spellEnd"/>
                </w:p>
              </w:tc>
            </w:tr>
            <w:tr w:rsidR="00DC01BD" w:rsidRPr="009267CA" w14:paraId="1A1CD734" w14:textId="77777777" w:rsidTr="00AC73A2">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D8E4FF8" w14:textId="77777777" w:rsidR="00DC01BD" w:rsidRPr="00FD4A85" w:rsidRDefault="00DC01BD" w:rsidP="00DC01BD">
                  <w:pPr>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779E973C" w14:textId="77777777" w:rsidR="00DC01BD" w:rsidRPr="00FD4A85" w:rsidRDefault="00DC01BD" w:rsidP="00DC01BD">
                  <w:pPr>
                    <w:rPr>
                      <w:i/>
                      <w:iCs/>
                      <w:lang w:eastAsia="ja-JP"/>
                    </w:rPr>
                  </w:pPr>
                  <w:proofErr w:type="spellStart"/>
                  <w:r w:rsidRPr="00FD4A85">
                    <w:rPr>
                      <w:i/>
                      <w:iCs/>
                      <w:lang w:eastAsia="ja-JP"/>
                    </w:rPr>
                    <w:t>offsetToCarrier</w:t>
                  </w:r>
                  <w:proofErr w:type="spellEnd"/>
                </w:p>
              </w:tc>
            </w:tr>
            <w:tr w:rsidR="00DC01BD" w:rsidRPr="009267CA" w14:paraId="5C645D9F" w14:textId="77777777" w:rsidTr="00AC73A2">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F78A9D9" w14:textId="77777777" w:rsidR="00DC01BD" w:rsidRPr="00FD4A85" w:rsidRDefault="00DC01BD" w:rsidP="00DC01BD">
                  <w:pPr>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3318E05F" w14:textId="77777777" w:rsidR="00DC01BD" w:rsidRPr="00FD4A85" w:rsidRDefault="00DC01BD" w:rsidP="00DC01BD">
                  <w:pPr>
                    <w:rPr>
                      <w:i/>
                      <w:iCs/>
                      <w:lang w:eastAsia="ja-JP"/>
                    </w:rPr>
                  </w:pPr>
                  <w:r w:rsidRPr="00FD4A85">
                    <w:rPr>
                      <w:i/>
                      <w:iCs/>
                      <w:lang w:eastAsia="ja-JP"/>
                    </w:rPr>
                    <w:t>p-Max</w:t>
                  </w:r>
                </w:p>
              </w:tc>
            </w:tr>
            <w:tr w:rsidR="00DC01BD" w:rsidRPr="009267CA" w14:paraId="24687872" w14:textId="77777777" w:rsidTr="00AC73A2">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168970C" w14:textId="77777777" w:rsidR="00DC01BD" w:rsidRPr="00FD4A85" w:rsidRDefault="00DC01BD" w:rsidP="00DC01BD">
                  <w:pPr>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74776B9E" w14:textId="5CF6DA67" w:rsidR="00DC01BD" w:rsidRPr="00FD4A85" w:rsidRDefault="00DC01BD" w:rsidP="00DC01BD">
                  <w:pPr>
                    <w:rPr>
                      <w:i/>
                      <w:iCs/>
                      <w:strike/>
                      <w:lang w:eastAsia="ja-JP"/>
                    </w:rPr>
                  </w:pPr>
                  <w:r w:rsidRPr="00FD4A85">
                    <w:rPr>
                      <w:i/>
                      <w:iCs/>
                      <w:color w:val="FF0000"/>
                      <w:lang w:eastAsia="ja-JP"/>
                    </w:rPr>
                    <w:t xml:space="preserve">(working </w:t>
                  </w:r>
                  <w:proofErr w:type="gramStart"/>
                  <w:r w:rsidRPr="00FD4A85">
                    <w:rPr>
                      <w:i/>
                      <w:iCs/>
                      <w:color w:val="FF0000"/>
                      <w:lang w:eastAsia="ja-JP"/>
                    </w:rPr>
                    <w:t>assumption)</w:t>
                  </w:r>
                  <w:proofErr w:type="spellStart"/>
                  <w:r w:rsidRPr="00FD4A85">
                    <w:rPr>
                      <w:rFonts w:eastAsia="PMingLiU"/>
                      <w:i/>
                      <w:iCs/>
                      <w:color w:val="FF0000"/>
                      <w:lang w:eastAsia="zh-TW"/>
                    </w:rPr>
                    <w:t>ULSubCarrierSpacing</w:t>
                  </w:r>
                  <w:proofErr w:type="spellEnd"/>
                  <w:proofErr w:type="gramEnd"/>
                </w:p>
              </w:tc>
            </w:tr>
          </w:tbl>
          <w:p w14:paraId="3A5AD7D9" w14:textId="77777777" w:rsidR="00DC01BD" w:rsidRPr="003C6421" w:rsidRDefault="00DC01BD" w:rsidP="00DC01BD">
            <w:pPr>
              <w:rPr>
                <w:rFonts w:eastAsia="PMingLiU"/>
                <w:lang w:val="en-US" w:eastAsia="zh-TW"/>
              </w:rPr>
            </w:pPr>
            <w:proofErr w:type="gramStart"/>
            <w:r w:rsidRPr="003C6421">
              <w:rPr>
                <w:rFonts w:eastAsia="PMingLiU"/>
                <w:lang w:val="en-US" w:eastAsia="zh-TW"/>
              </w:rPr>
              <w:t>For the purpose of</w:t>
            </w:r>
            <w:proofErr w:type="gramEnd"/>
            <w:r w:rsidRPr="003C6421">
              <w:rPr>
                <w:rFonts w:eastAsia="PMingLiU"/>
                <w:lang w:val="en-US" w:eastAsia="zh-TW"/>
              </w:rPr>
              <w:t xml:space="preserve"> “WUS transmission”, at least the following parameters are included in the UL-WUS configuration. </w:t>
            </w:r>
          </w:p>
          <w:tbl>
            <w:tblPr>
              <w:tblStyle w:val="af3"/>
              <w:tblW w:w="9099" w:type="dxa"/>
              <w:tblLook w:val="04A0" w:firstRow="1" w:lastRow="0" w:firstColumn="1" w:lastColumn="0" w:noHBand="0" w:noVBand="1"/>
            </w:tblPr>
            <w:tblGrid>
              <w:gridCol w:w="2117"/>
              <w:gridCol w:w="1980"/>
              <w:gridCol w:w="2123"/>
              <w:gridCol w:w="2879"/>
            </w:tblGrid>
            <w:tr w:rsidR="00DC01BD" w14:paraId="2C467F8D" w14:textId="77777777" w:rsidTr="00FD4A85">
              <w:trPr>
                <w:trHeight w:val="300"/>
              </w:trPr>
              <w:tc>
                <w:tcPr>
                  <w:tcW w:w="2117" w:type="dxa"/>
                  <w:tcBorders>
                    <w:top w:val="single" w:sz="4" w:space="0" w:color="auto"/>
                    <w:left w:val="single" w:sz="4" w:space="0" w:color="auto"/>
                    <w:bottom w:val="single" w:sz="4" w:space="0" w:color="auto"/>
                    <w:right w:val="single" w:sz="4" w:space="0" w:color="auto"/>
                  </w:tcBorders>
                  <w:hideMark/>
                </w:tcPr>
                <w:p w14:paraId="4A176092" w14:textId="77777777" w:rsidR="00DC01BD" w:rsidRDefault="00DC01BD" w:rsidP="00DC01BD">
                  <w:pPr>
                    <w:rPr>
                      <w:b/>
                      <w:bCs/>
                      <w:lang w:val="en-US" w:eastAsia="ja-JP"/>
                    </w:rPr>
                  </w:pPr>
                  <w:r>
                    <w:rPr>
                      <w:b/>
                      <w:bCs/>
                      <w:lang w:eastAsia="ja-JP"/>
                    </w:rPr>
                    <w:t>Purpose</w:t>
                  </w:r>
                </w:p>
              </w:tc>
              <w:tc>
                <w:tcPr>
                  <w:tcW w:w="6982" w:type="dxa"/>
                  <w:gridSpan w:val="3"/>
                  <w:tcBorders>
                    <w:top w:val="single" w:sz="4" w:space="0" w:color="auto"/>
                    <w:left w:val="single" w:sz="4" w:space="0" w:color="auto"/>
                    <w:bottom w:val="single" w:sz="4" w:space="0" w:color="auto"/>
                    <w:right w:val="single" w:sz="4" w:space="0" w:color="auto"/>
                  </w:tcBorders>
                  <w:hideMark/>
                </w:tcPr>
                <w:p w14:paraId="7DE0987A" w14:textId="77777777" w:rsidR="00DC01BD" w:rsidRDefault="00DC01BD" w:rsidP="00DC01BD">
                  <w:pPr>
                    <w:rPr>
                      <w:b/>
                      <w:bCs/>
                      <w:lang w:eastAsia="ja-JP"/>
                    </w:rPr>
                  </w:pPr>
                  <w:r>
                    <w:rPr>
                      <w:b/>
                      <w:bCs/>
                      <w:lang w:eastAsia="ja-JP"/>
                    </w:rPr>
                    <w:t>Parameters</w:t>
                  </w:r>
                </w:p>
              </w:tc>
            </w:tr>
            <w:tr w:rsidR="00DC01BD" w14:paraId="6227A203" w14:textId="77777777" w:rsidTr="00FD4A85">
              <w:trPr>
                <w:trHeight w:val="300"/>
              </w:trPr>
              <w:tc>
                <w:tcPr>
                  <w:tcW w:w="2117" w:type="dxa"/>
                  <w:vMerge w:val="restart"/>
                  <w:tcBorders>
                    <w:top w:val="single" w:sz="4" w:space="0" w:color="auto"/>
                    <w:left w:val="single" w:sz="4" w:space="0" w:color="auto"/>
                    <w:bottom w:val="single" w:sz="4" w:space="0" w:color="auto"/>
                    <w:right w:val="single" w:sz="4" w:space="0" w:color="auto"/>
                  </w:tcBorders>
                  <w:hideMark/>
                </w:tcPr>
                <w:p w14:paraId="2798082F" w14:textId="77777777" w:rsidR="00DC01BD" w:rsidRDefault="00DC01BD" w:rsidP="00DC01BD">
                  <w:pPr>
                    <w:rPr>
                      <w:b/>
                      <w:bCs/>
                      <w:sz w:val="22"/>
                      <w:lang w:eastAsia="ja-JP"/>
                    </w:rPr>
                  </w:pPr>
                  <w:r>
                    <w:rPr>
                      <w:b/>
                      <w:bCs/>
                      <w:lang w:eastAsia="ja-JP"/>
                    </w:rPr>
                    <w:t>WUS transmission</w:t>
                  </w:r>
                </w:p>
              </w:tc>
              <w:tc>
                <w:tcPr>
                  <w:tcW w:w="1980" w:type="dxa"/>
                  <w:vMerge w:val="restart"/>
                  <w:tcBorders>
                    <w:top w:val="single" w:sz="4" w:space="0" w:color="auto"/>
                    <w:left w:val="single" w:sz="4" w:space="0" w:color="auto"/>
                    <w:bottom w:val="single" w:sz="4" w:space="0" w:color="auto"/>
                    <w:right w:val="single" w:sz="4" w:space="0" w:color="auto"/>
                  </w:tcBorders>
                  <w:hideMark/>
                </w:tcPr>
                <w:p w14:paraId="0E7EC340" w14:textId="77777777" w:rsidR="00DC01BD" w:rsidRDefault="00DC01BD" w:rsidP="00DC01BD">
                  <w:pPr>
                    <w:rPr>
                      <w:b/>
                      <w:bCs/>
                      <w:lang w:eastAsia="ja-JP"/>
                    </w:rPr>
                  </w:pPr>
                  <w:r>
                    <w:rPr>
                      <w:b/>
                      <w:bCs/>
                      <w:lang w:eastAsia="ja-JP"/>
                    </w:rPr>
                    <w:t xml:space="preserve">SIB1-RequestConfig </w:t>
                  </w:r>
                </w:p>
                <w:p w14:paraId="30152F5D" w14:textId="77777777" w:rsidR="00DC01BD" w:rsidRDefault="00DC01BD" w:rsidP="00DC01BD">
                  <w:pPr>
                    <w:ind w:left="800"/>
                    <w:rPr>
                      <w:b/>
                      <w:bCs/>
                      <w:lang w:eastAsia="ja-JP"/>
                    </w:rPr>
                  </w:pPr>
                  <w:r>
                    <w:rPr>
                      <w:b/>
                      <w:bCs/>
                      <w:lang w:eastAsia="ja-JP"/>
                    </w:rPr>
                    <w:t> </w:t>
                  </w:r>
                </w:p>
              </w:tc>
              <w:tc>
                <w:tcPr>
                  <w:tcW w:w="5002" w:type="dxa"/>
                  <w:gridSpan w:val="2"/>
                  <w:tcBorders>
                    <w:top w:val="single" w:sz="4" w:space="0" w:color="auto"/>
                    <w:left w:val="single" w:sz="4" w:space="0" w:color="auto"/>
                    <w:bottom w:val="single" w:sz="4" w:space="0" w:color="auto"/>
                    <w:right w:val="single" w:sz="4" w:space="0" w:color="auto"/>
                  </w:tcBorders>
                  <w:hideMark/>
                </w:tcPr>
                <w:p w14:paraId="37C6D6B5" w14:textId="77777777" w:rsidR="00DC01BD" w:rsidRDefault="00DC01BD" w:rsidP="00DC01BD">
                  <w:pPr>
                    <w:rPr>
                      <w:lang w:eastAsia="ja-JP"/>
                    </w:rPr>
                  </w:pPr>
                  <w:r>
                    <w:rPr>
                      <w:lang w:eastAsia="ja-JP"/>
                    </w:rPr>
                    <w:t>ss-PBCH-</w:t>
                  </w:r>
                  <w:proofErr w:type="spellStart"/>
                  <w:r>
                    <w:rPr>
                      <w:lang w:eastAsia="ja-JP"/>
                    </w:rPr>
                    <w:t>BlockPower</w:t>
                  </w:r>
                  <w:proofErr w:type="spellEnd"/>
                </w:p>
              </w:tc>
            </w:tr>
            <w:tr w:rsidR="00DC01BD" w14:paraId="47AD0F85" w14:textId="77777777" w:rsidTr="00FD4A85">
              <w:trPr>
                <w:trHeight w:val="300"/>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57F3923" w14:textId="77777777" w:rsidR="00DC01BD" w:rsidRDefault="00DC01BD" w:rsidP="00DC01BD">
                  <w:pPr>
                    <w:rPr>
                      <w:b/>
                      <w:bCs/>
                      <w:sz w:val="22"/>
                      <w:lang w:eastAsia="ja-JP"/>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1CBFCAB6" w14:textId="77777777" w:rsidR="00DC01BD" w:rsidRDefault="00DC01BD" w:rsidP="00DC01BD">
                  <w:pPr>
                    <w:rPr>
                      <w:b/>
                      <w:bCs/>
                      <w:lang w:eastAsia="ja-JP"/>
                    </w:rPr>
                  </w:pPr>
                </w:p>
              </w:tc>
              <w:tc>
                <w:tcPr>
                  <w:tcW w:w="5002" w:type="dxa"/>
                  <w:gridSpan w:val="2"/>
                  <w:tcBorders>
                    <w:top w:val="single" w:sz="4" w:space="0" w:color="auto"/>
                    <w:left w:val="single" w:sz="4" w:space="0" w:color="auto"/>
                    <w:bottom w:val="single" w:sz="4" w:space="0" w:color="auto"/>
                    <w:right w:val="single" w:sz="4" w:space="0" w:color="auto"/>
                  </w:tcBorders>
                  <w:hideMark/>
                </w:tcPr>
                <w:p w14:paraId="04D0572D" w14:textId="77777777" w:rsidR="00DC01BD" w:rsidRDefault="00DC01BD" w:rsidP="00DC01BD">
                  <w:pPr>
                    <w:rPr>
                      <w:rFonts w:eastAsia="PMingLiU"/>
                      <w:b/>
                      <w:i/>
                      <w:iCs/>
                      <w:lang w:eastAsia="zh-TW"/>
                    </w:rPr>
                  </w:pPr>
                  <w:r>
                    <w:rPr>
                      <w:color w:val="FF0000"/>
                      <w:lang w:eastAsia="ja-JP"/>
                    </w:rPr>
                    <w:t>SSB-</w:t>
                  </w:r>
                  <w:proofErr w:type="spellStart"/>
                  <w:r>
                    <w:rPr>
                      <w:color w:val="FF0000"/>
                      <w:lang w:eastAsia="ja-JP"/>
                    </w:rPr>
                    <w:t>positionInBurst</w:t>
                  </w:r>
                  <w:proofErr w:type="spellEnd"/>
                </w:p>
              </w:tc>
            </w:tr>
            <w:tr w:rsidR="00DC01BD" w14:paraId="7F42F53D" w14:textId="77777777" w:rsidTr="00FD4A85">
              <w:trPr>
                <w:trHeight w:val="300"/>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53947AB" w14:textId="77777777" w:rsidR="00DC01BD" w:rsidRDefault="00DC01BD" w:rsidP="00DC01BD">
                  <w:pPr>
                    <w:rPr>
                      <w:b/>
                      <w:bCs/>
                      <w:sz w:val="22"/>
                      <w:lang w:eastAsia="ja-JP"/>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117F499C" w14:textId="77777777" w:rsidR="00DC01BD" w:rsidRDefault="00DC01BD" w:rsidP="00DC01BD">
                  <w:pPr>
                    <w:rPr>
                      <w:b/>
                      <w:bCs/>
                      <w:lang w:eastAsia="ja-JP"/>
                    </w:rPr>
                  </w:pPr>
                </w:p>
              </w:tc>
              <w:tc>
                <w:tcPr>
                  <w:tcW w:w="5002" w:type="dxa"/>
                  <w:gridSpan w:val="2"/>
                  <w:tcBorders>
                    <w:top w:val="single" w:sz="4" w:space="0" w:color="auto"/>
                    <w:left w:val="single" w:sz="4" w:space="0" w:color="auto"/>
                    <w:bottom w:val="single" w:sz="4" w:space="0" w:color="auto"/>
                    <w:right w:val="single" w:sz="4" w:space="0" w:color="auto"/>
                  </w:tcBorders>
                  <w:hideMark/>
                </w:tcPr>
                <w:p w14:paraId="5B379B05" w14:textId="77777777" w:rsidR="00DC01BD" w:rsidRDefault="00DC01BD" w:rsidP="00DC01BD">
                  <w:pPr>
                    <w:rPr>
                      <w:color w:val="FF0000"/>
                      <w:lang w:eastAsia="ja-JP"/>
                    </w:rPr>
                  </w:pPr>
                  <w:proofErr w:type="spellStart"/>
                  <w:r>
                    <w:rPr>
                      <w:rFonts w:eastAsia="PMingLiU"/>
                      <w:color w:val="FF0000"/>
                      <w:lang w:val="en-US" w:eastAsia="zh-TW"/>
                    </w:rPr>
                    <w:t>tdd</w:t>
                  </w:r>
                  <w:proofErr w:type="spellEnd"/>
                  <w:r>
                    <w:rPr>
                      <w:rFonts w:eastAsia="PMingLiU"/>
                      <w:color w:val="FF0000"/>
                      <w:lang w:val="en-US" w:eastAsia="zh-TW"/>
                    </w:rPr>
                    <w:t>-UL-DL-</w:t>
                  </w:r>
                  <w:proofErr w:type="spellStart"/>
                  <w:r>
                    <w:rPr>
                      <w:rFonts w:eastAsia="PMingLiU"/>
                      <w:color w:val="FF0000"/>
                      <w:lang w:val="en-US" w:eastAsia="zh-TW"/>
                    </w:rPr>
                    <w:t>ConfigurationCommon</w:t>
                  </w:r>
                  <w:proofErr w:type="spellEnd"/>
                </w:p>
              </w:tc>
            </w:tr>
            <w:tr w:rsidR="00DC01BD" w14:paraId="250D413A" w14:textId="77777777" w:rsidTr="00FD4A85">
              <w:trPr>
                <w:trHeight w:val="300"/>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6C730FA" w14:textId="77777777" w:rsidR="00DC01BD" w:rsidRDefault="00DC01BD" w:rsidP="00DC01BD">
                  <w:pPr>
                    <w:rPr>
                      <w:b/>
                      <w:bCs/>
                      <w:sz w:val="22"/>
                      <w:lang w:eastAsia="ja-JP"/>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62AEBE8F" w14:textId="77777777" w:rsidR="00DC01BD" w:rsidRDefault="00DC01BD" w:rsidP="00DC01BD">
                  <w:pPr>
                    <w:rPr>
                      <w:b/>
                      <w:bCs/>
                      <w:lang w:eastAsia="ja-JP"/>
                    </w:rPr>
                  </w:pPr>
                </w:p>
              </w:tc>
              <w:tc>
                <w:tcPr>
                  <w:tcW w:w="2123" w:type="dxa"/>
                  <w:vMerge w:val="restart"/>
                  <w:tcBorders>
                    <w:top w:val="single" w:sz="4" w:space="0" w:color="auto"/>
                    <w:left w:val="single" w:sz="4" w:space="0" w:color="auto"/>
                    <w:bottom w:val="single" w:sz="4" w:space="0" w:color="auto"/>
                    <w:right w:val="single" w:sz="4" w:space="0" w:color="auto"/>
                  </w:tcBorders>
                  <w:hideMark/>
                </w:tcPr>
                <w:p w14:paraId="64D168B0" w14:textId="77777777" w:rsidR="00DC01BD" w:rsidRDefault="00DC01BD" w:rsidP="00DC01BD">
                  <w:pPr>
                    <w:rPr>
                      <w:sz w:val="22"/>
                      <w:lang w:eastAsia="ja-JP"/>
                    </w:rPr>
                  </w:pPr>
                  <w:r>
                    <w:rPr>
                      <w:lang w:eastAsia="ja-JP"/>
                    </w:rPr>
                    <w:t>rach-OccasionsSIB1</w:t>
                  </w:r>
                </w:p>
              </w:tc>
              <w:tc>
                <w:tcPr>
                  <w:tcW w:w="2879" w:type="dxa"/>
                  <w:tcBorders>
                    <w:top w:val="single" w:sz="4" w:space="0" w:color="auto"/>
                    <w:left w:val="single" w:sz="4" w:space="0" w:color="auto"/>
                    <w:bottom w:val="single" w:sz="4" w:space="0" w:color="auto"/>
                    <w:right w:val="single" w:sz="4" w:space="0" w:color="auto"/>
                  </w:tcBorders>
                  <w:hideMark/>
                </w:tcPr>
                <w:p w14:paraId="50AA01A0" w14:textId="77777777" w:rsidR="00DC01BD" w:rsidRDefault="00DC01BD" w:rsidP="00DC01BD">
                  <w:pPr>
                    <w:rPr>
                      <w:lang w:eastAsia="ja-JP"/>
                    </w:rPr>
                  </w:pPr>
                  <w:proofErr w:type="spellStart"/>
                  <w:r>
                    <w:rPr>
                      <w:lang w:eastAsia="ja-JP"/>
                    </w:rPr>
                    <w:t>Prach-ConfigurationIndex</w:t>
                  </w:r>
                  <w:proofErr w:type="spellEnd"/>
                </w:p>
              </w:tc>
            </w:tr>
            <w:tr w:rsidR="00DC01BD" w14:paraId="381B443E" w14:textId="77777777" w:rsidTr="00FD4A85">
              <w:trPr>
                <w:trHeight w:val="288"/>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88C0958" w14:textId="77777777" w:rsidR="00DC01BD" w:rsidRDefault="00DC01BD" w:rsidP="00DC01BD">
                  <w:pPr>
                    <w:rPr>
                      <w:b/>
                      <w:bCs/>
                      <w:sz w:val="22"/>
                      <w:lang w:eastAsia="ja-JP"/>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7F4F1C14" w14:textId="77777777" w:rsidR="00DC01BD" w:rsidRDefault="00DC01BD" w:rsidP="00DC01BD">
                  <w:pPr>
                    <w:rPr>
                      <w:b/>
                      <w:bCs/>
                      <w:lang w:eastAsia="ja-JP"/>
                    </w:rPr>
                  </w:pPr>
                </w:p>
              </w:tc>
              <w:tc>
                <w:tcPr>
                  <w:tcW w:w="2123" w:type="dxa"/>
                  <w:vMerge/>
                  <w:tcBorders>
                    <w:top w:val="single" w:sz="4" w:space="0" w:color="auto"/>
                    <w:left w:val="single" w:sz="4" w:space="0" w:color="auto"/>
                    <w:bottom w:val="single" w:sz="4" w:space="0" w:color="auto"/>
                    <w:right w:val="single" w:sz="4" w:space="0" w:color="auto"/>
                  </w:tcBorders>
                  <w:vAlign w:val="center"/>
                  <w:hideMark/>
                </w:tcPr>
                <w:p w14:paraId="18F5246D" w14:textId="77777777" w:rsidR="00DC01BD" w:rsidRDefault="00DC01BD" w:rsidP="00DC01BD">
                  <w:pPr>
                    <w:rPr>
                      <w:sz w:val="22"/>
                      <w:lang w:eastAsia="ja-JP"/>
                    </w:rPr>
                  </w:pPr>
                </w:p>
              </w:tc>
              <w:tc>
                <w:tcPr>
                  <w:tcW w:w="2879" w:type="dxa"/>
                  <w:tcBorders>
                    <w:top w:val="single" w:sz="4" w:space="0" w:color="auto"/>
                    <w:left w:val="single" w:sz="4" w:space="0" w:color="auto"/>
                    <w:bottom w:val="single" w:sz="4" w:space="0" w:color="auto"/>
                    <w:right w:val="single" w:sz="4" w:space="0" w:color="auto"/>
                  </w:tcBorders>
                  <w:hideMark/>
                </w:tcPr>
                <w:p w14:paraId="0F833880" w14:textId="77777777" w:rsidR="00DC01BD" w:rsidRPr="00EC1535" w:rsidRDefault="00DC01BD" w:rsidP="00DC01BD">
                  <w:pPr>
                    <w:rPr>
                      <w:lang w:eastAsia="ja-JP"/>
                    </w:rPr>
                  </w:pPr>
                  <w:r w:rsidRPr="00EC1535">
                    <w:rPr>
                      <w:color w:val="FF0000"/>
                      <w:lang w:eastAsia="ja-JP"/>
                    </w:rPr>
                    <w:t>msg1-FDM</w:t>
                  </w:r>
                </w:p>
              </w:tc>
            </w:tr>
            <w:tr w:rsidR="00DC01BD" w14:paraId="6DCA07A1" w14:textId="77777777" w:rsidTr="00FD4A85">
              <w:trPr>
                <w:trHeight w:val="288"/>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915CBC7" w14:textId="77777777" w:rsidR="00DC01BD" w:rsidRDefault="00DC01BD" w:rsidP="00DC01BD">
                  <w:pPr>
                    <w:rPr>
                      <w:b/>
                      <w:bCs/>
                      <w:sz w:val="22"/>
                      <w:lang w:eastAsia="ja-JP"/>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24374F30" w14:textId="77777777" w:rsidR="00DC01BD" w:rsidRDefault="00DC01BD" w:rsidP="00DC01BD">
                  <w:pPr>
                    <w:rPr>
                      <w:b/>
                      <w:bCs/>
                      <w:lang w:eastAsia="ja-JP"/>
                    </w:rPr>
                  </w:pPr>
                </w:p>
              </w:tc>
              <w:tc>
                <w:tcPr>
                  <w:tcW w:w="2123" w:type="dxa"/>
                  <w:vMerge/>
                  <w:tcBorders>
                    <w:top w:val="single" w:sz="4" w:space="0" w:color="auto"/>
                    <w:left w:val="single" w:sz="4" w:space="0" w:color="auto"/>
                    <w:bottom w:val="single" w:sz="4" w:space="0" w:color="auto"/>
                    <w:right w:val="single" w:sz="4" w:space="0" w:color="auto"/>
                  </w:tcBorders>
                  <w:vAlign w:val="center"/>
                  <w:hideMark/>
                </w:tcPr>
                <w:p w14:paraId="78E59942" w14:textId="77777777" w:rsidR="00DC01BD" w:rsidRDefault="00DC01BD" w:rsidP="00DC01BD">
                  <w:pPr>
                    <w:rPr>
                      <w:sz w:val="22"/>
                      <w:lang w:eastAsia="ja-JP"/>
                    </w:rPr>
                  </w:pPr>
                </w:p>
              </w:tc>
              <w:tc>
                <w:tcPr>
                  <w:tcW w:w="2879" w:type="dxa"/>
                  <w:tcBorders>
                    <w:top w:val="single" w:sz="4" w:space="0" w:color="auto"/>
                    <w:left w:val="single" w:sz="4" w:space="0" w:color="auto"/>
                    <w:bottom w:val="single" w:sz="4" w:space="0" w:color="auto"/>
                    <w:right w:val="single" w:sz="4" w:space="0" w:color="auto"/>
                  </w:tcBorders>
                  <w:hideMark/>
                </w:tcPr>
                <w:p w14:paraId="1B357B5B" w14:textId="77777777" w:rsidR="00DC01BD" w:rsidRDefault="00DC01BD" w:rsidP="00DC01BD">
                  <w:pPr>
                    <w:rPr>
                      <w:lang w:eastAsia="ja-JP"/>
                    </w:rPr>
                  </w:pPr>
                  <w:r>
                    <w:rPr>
                      <w:lang w:eastAsia="ja-JP"/>
                    </w:rPr>
                    <w:t>msg1-FrequencyStart</w:t>
                  </w:r>
                </w:p>
              </w:tc>
            </w:tr>
            <w:tr w:rsidR="00DC01BD" w14:paraId="49A00C83" w14:textId="77777777" w:rsidTr="00FD4A85">
              <w:trPr>
                <w:trHeight w:val="34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A93A6D1" w14:textId="77777777" w:rsidR="00DC01BD" w:rsidRDefault="00DC01BD" w:rsidP="00DC01BD">
                  <w:pPr>
                    <w:rPr>
                      <w:b/>
                      <w:bCs/>
                      <w:sz w:val="22"/>
                      <w:lang w:eastAsia="ja-JP"/>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0D739F88" w14:textId="77777777" w:rsidR="00DC01BD" w:rsidRDefault="00DC01BD" w:rsidP="00DC01BD">
                  <w:pPr>
                    <w:rPr>
                      <w:b/>
                      <w:bCs/>
                      <w:lang w:eastAsia="ja-JP"/>
                    </w:rPr>
                  </w:pPr>
                </w:p>
              </w:tc>
              <w:tc>
                <w:tcPr>
                  <w:tcW w:w="2123" w:type="dxa"/>
                  <w:vMerge/>
                  <w:tcBorders>
                    <w:top w:val="single" w:sz="4" w:space="0" w:color="auto"/>
                    <w:left w:val="single" w:sz="4" w:space="0" w:color="auto"/>
                    <w:bottom w:val="single" w:sz="4" w:space="0" w:color="auto"/>
                    <w:right w:val="single" w:sz="4" w:space="0" w:color="auto"/>
                  </w:tcBorders>
                  <w:vAlign w:val="center"/>
                  <w:hideMark/>
                </w:tcPr>
                <w:p w14:paraId="27BBE4C5" w14:textId="77777777" w:rsidR="00DC01BD" w:rsidRDefault="00DC01BD" w:rsidP="00DC01BD">
                  <w:pPr>
                    <w:rPr>
                      <w:sz w:val="22"/>
                      <w:lang w:eastAsia="ja-JP"/>
                    </w:rPr>
                  </w:pPr>
                </w:p>
              </w:tc>
              <w:tc>
                <w:tcPr>
                  <w:tcW w:w="2879" w:type="dxa"/>
                  <w:tcBorders>
                    <w:top w:val="single" w:sz="4" w:space="0" w:color="auto"/>
                    <w:left w:val="single" w:sz="4" w:space="0" w:color="auto"/>
                    <w:bottom w:val="single" w:sz="4" w:space="0" w:color="auto"/>
                    <w:right w:val="single" w:sz="4" w:space="0" w:color="auto"/>
                  </w:tcBorders>
                  <w:hideMark/>
                </w:tcPr>
                <w:p w14:paraId="6E443487" w14:textId="77777777" w:rsidR="00DC01BD" w:rsidRDefault="00DC01BD" w:rsidP="00DC01BD">
                  <w:pPr>
                    <w:rPr>
                      <w:lang w:eastAsia="ja-JP"/>
                    </w:rPr>
                  </w:pPr>
                  <w:proofErr w:type="spellStart"/>
                  <w:r>
                    <w:rPr>
                      <w:lang w:eastAsia="ja-JP"/>
                    </w:rPr>
                    <w:t>zeroCorrelationZoneConfig</w:t>
                  </w:r>
                  <w:proofErr w:type="spellEnd"/>
                </w:p>
              </w:tc>
            </w:tr>
            <w:tr w:rsidR="00DC01BD" w14:paraId="2C20A717" w14:textId="77777777" w:rsidTr="00FD4A85">
              <w:trPr>
                <w:trHeight w:val="277"/>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C0CE5F8" w14:textId="77777777" w:rsidR="00DC01BD" w:rsidRDefault="00DC01BD" w:rsidP="00DC01BD">
                  <w:pPr>
                    <w:rPr>
                      <w:b/>
                      <w:bCs/>
                      <w:sz w:val="22"/>
                      <w:lang w:eastAsia="ja-JP"/>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35DF0F8B" w14:textId="77777777" w:rsidR="00DC01BD" w:rsidRDefault="00DC01BD" w:rsidP="00DC01BD">
                  <w:pPr>
                    <w:rPr>
                      <w:b/>
                      <w:bCs/>
                      <w:lang w:eastAsia="ja-JP"/>
                    </w:rPr>
                  </w:pPr>
                </w:p>
              </w:tc>
              <w:tc>
                <w:tcPr>
                  <w:tcW w:w="2123" w:type="dxa"/>
                  <w:vMerge/>
                  <w:tcBorders>
                    <w:top w:val="single" w:sz="4" w:space="0" w:color="auto"/>
                    <w:left w:val="single" w:sz="4" w:space="0" w:color="auto"/>
                    <w:bottom w:val="single" w:sz="4" w:space="0" w:color="auto"/>
                    <w:right w:val="single" w:sz="4" w:space="0" w:color="auto"/>
                  </w:tcBorders>
                  <w:vAlign w:val="center"/>
                  <w:hideMark/>
                </w:tcPr>
                <w:p w14:paraId="49642708" w14:textId="77777777" w:rsidR="00DC01BD" w:rsidRDefault="00DC01BD" w:rsidP="00DC01BD">
                  <w:pPr>
                    <w:rPr>
                      <w:sz w:val="22"/>
                      <w:lang w:eastAsia="ja-JP"/>
                    </w:rPr>
                  </w:pPr>
                </w:p>
              </w:tc>
              <w:tc>
                <w:tcPr>
                  <w:tcW w:w="2879" w:type="dxa"/>
                  <w:tcBorders>
                    <w:top w:val="single" w:sz="4" w:space="0" w:color="auto"/>
                    <w:left w:val="single" w:sz="4" w:space="0" w:color="auto"/>
                    <w:bottom w:val="single" w:sz="4" w:space="0" w:color="auto"/>
                    <w:right w:val="single" w:sz="4" w:space="0" w:color="auto"/>
                  </w:tcBorders>
                  <w:hideMark/>
                </w:tcPr>
                <w:p w14:paraId="223A2816" w14:textId="77777777" w:rsidR="00DC01BD" w:rsidRDefault="00DC01BD" w:rsidP="00DC01BD">
                  <w:pPr>
                    <w:rPr>
                      <w:lang w:eastAsia="ja-JP"/>
                    </w:rPr>
                  </w:pPr>
                  <w:proofErr w:type="spellStart"/>
                  <w:r>
                    <w:rPr>
                      <w:lang w:eastAsia="ja-JP"/>
                    </w:rPr>
                    <w:t>preambleReceivedTargetPower</w:t>
                  </w:r>
                  <w:proofErr w:type="spellEnd"/>
                </w:p>
              </w:tc>
            </w:tr>
            <w:tr w:rsidR="00DC01BD" w14:paraId="6D5E3381" w14:textId="77777777" w:rsidTr="00FD4A85">
              <w:trPr>
                <w:trHeight w:val="282"/>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BB6E1B0" w14:textId="77777777" w:rsidR="00DC01BD" w:rsidRDefault="00DC01BD" w:rsidP="00DC01BD">
                  <w:pPr>
                    <w:rPr>
                      <w:b/>
                      <w:bCs/>
                      <w:sz w:val="22"/>
                      <w:lang w:eastAsia="ja-JP"/>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31FD0FF4" w14:textId="77777777" w:rsidR="00DC01BD" w:rsidRDefault="00DC01BD" w:rsidP="00DC01BD">
                  <w:pPr>
                    <w:rPr>
                      <w:b/>
                      <w:bCs/>
                      <w:lang w:eastAsia="ja-JP"/>
                    </w:rPr>
                  </w:pPr>
                </w:p>
              </w:tc>
              <w:tc>
                <w:tcPr>
                  <w:tcW w:w="2123" w:type="dxa"/>
                  <w:vMerge/>
                  <w:tcBorders>
                    <w:top w:val="single" w:sz="4" w:space="0" w:color="auto"/>
                    <w:left w:val="single" w:sz="4" w:space="0" w:color="auto"/>
                    <w:bottom w:val="single" w:sz="4" w:space="0" w:color="auto"/>
                    <w:right w:val="single" w:sz="4" w:space="0" w:color="auto"/>
                  </w:tcBorders>
                  <w:vAlign w:val="center"/>
                  <w:hideMark/>
                </w:tcPr>
                <w:p w14:paraId="5459D696" w14:textId="77777777" w:rsidR="00DC01BD" w:rsidRDefault="00DC01BD" w:rsidP="00DC01BD">
                  <w:pPr>
                    <w:rPr>
                      <w:sz w:val="22"/>
                      <w:lang w:eastAsia="ja-JP"/>
                    </w:rPr>
                  </w:pPr>
                </w:p>
              </w:tc>
              <w:tc>
                <w:tcPr>
                  <w:tcW w:w="2879" w:type="dxa"/>
                  <w:tcBorders>
                    <w:top w:val="single" w:sz="4" w:space="0" w:color="auto"/>
                    <w:left w:val="single" w:sz="4" w:space="0" w:color="auto"/>
                    <w:bottom w:val="single" w:sz="4" w:space="0" w:color="auto"/>
                    <w:right w:val="single" w:sz="4" w:space="0" w:color="auto"/>
                  </w:tcBorders>
                  <w:hideMark/>
                </w:tcPr>
                <w:p w14:paraId="158A1542" w14:textId="77777777" w:rsidR="00DC01BD" w:rsidRDefault="00DC01BD" w:rsidP="00DC01BD">
                  <w:pPr>
                    <w:rPr>
                      <w:lang w:eastAsia="ja-JP"/>
                    </w:rPr>
                  </w:pPr>
                  <w:proofErr w:type="spellStart"/>
                  <w:r>
                    <w:rPr>
                      <w:lang w:eastAsia="ja-JP"/>
                    </w:rPr>
                    <w:t>preambleTransMax</w:t>
                  </w:r>
                  <w:proofErr w:type="spellEnd"/>
                </w:p>
              </w:tc>
            </w:tr>
            <w:tr w:rsidR="00DC01BD" w14:paraId="77862891" w14:textId="77777777" w:rsidTr="00FD4A85">
              <w:trPr>
                <w:trHeight w:val="288"/>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1EAD459" w14:textId="77777777" w:rsidR="00DC01BD" w:rsidRDefault="00DC01BD" w:rsidP="00DC01BD">
                  <w:pPr>
                    <w:rPr>
                      <w:b/>
                      <w:bCs/>
                      <w:sz w:val="22"/>
                      <w:lang w:eastAsia="ja-JP"/>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38E1372B" w14:textId="77777777" w:rsidR="00DC01BD" w:rsidRDefault="00DC01BD" w:rsidP="00DC01BD">
                  <w:pPr>
                    <w:rPr>
                      <w:b/>
                      <w:bCs/>
                      <w:lang w:eastAsia="ja-JP"/>
                    </w:rPr>
                  </w:pPr>
                </w:p>
              </w:tc>
              <w:tc>
                <w:tcPr>
                  <w:tcW w:w="2123" w:type="dxa"/>
                  <w:vMerge/>
                  <w:tcBorders>
                    <w:top w:val="single" w:sz="4" w:space="0" w:color="auto"/>
                    <w:left w:val="single" w:sz="4" w:space="0" w:color="auto"/>
                    <w:bottom w:val="single" w:sz="4" w:space="0" w:color="auto"/>
                    <w:right w:val="single" w:sz="4" w:space="0" w:color="auto"/>
                  </w:tcBorders>
                  <w:vAlign w:val="center"/>
                  <w:hideMark/>
                </w:tcPr>
                <w:p w14:paraId="330E487C" w14:textId="77777777" w:rsidR="00DC01BD" w:rsidRDefault="00DC01BD" w:rsidP="00DC01BD">
                  <w:pPr>
                    <w:rPr>
                      <w:sz w:val="22"/>
                      <w:lang w:eastAsia="ja-JP"/>
                    </w:rPr>
                  </w:pPr>
                </w:p>
              </w:tc>
              <w:tc>
                <w:tcPr>
                  <w:tcW w:w="2879" w:type="dxa"/>
                  <w:tcBorders>
                    <w:top w:val="single" w:sz="4" w:space="0" w:color="auto"/>
                    <w:left w:val="single" w:sz="4" w:space="0" w:color="auto"/>
                    <w:bottom w:val="single" w:sz="4" w:space="0" w:color="auto"/>
                    <w:right w:val="single" w:sz="4" w:space="0" w:color="auto"/>
                  </w:tcBorders>
                  <w:hideMark/>
                </w:tcPr>
                <w:p w14:paraId="45FF8B0C" w14:textId="77777777" w:rsidR="00DC01BD" w:rsidRDefault="00DC01BD" w:rsidP="00DC01BD">
                  <w:pPr>
                    <w:rPr>
                      <w:lang w:eastAsia="ja-JP"/>
                    </w:rPr>
                  </w:pPr>
                  <w:proofErr w:type="spellStart"/>
                  <w:r>
                    <w:rPr>
                      <w:lang w:eastAsia="ja-JP"/>
                    </w:rPr>
                    <w:t>powerRampingStep</w:t>
                  </w:r>
                  <w:proofErr w:type="spellEnd"/>
                </w:p>
              </w:tc>
            </w:tr>
            <w:tr w:rsidR="00DC01BD" w14:paraId="6F14561A" w14:textId="77777777" w:rsidTr="00FD4A85">
              <w:trPr>
                <w:trHeight w:val="32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0CF4160" w14:textId="77777777" w:rsidR="00DC01BD" w:rsidRDefault="00DC01BD" w:rsidP="00DC01BD">
                  <w:pPr>
                    <w:rPr>
                      <w:b/>
                      <w:bCs/>
                      <w:sz w:val="22"/>
                      <w:lang w:eastAsia="ja-JP"/>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5A0C0612" w14:textId="77777777" w:rsidR="00DC01BD" w:rsidRDefault="00DC01BD" w:rsidP="00DC01BD">
                  <w:pPr>
                    <w:rPr>
                      <w:b/>
                      <w:bCs/>
                      <w:lang w:eastAsia="ja-JP"/>
                    </w:rPr>
                  </w:pPr>
                </w:p>
              </w:tc>
              <w:tc>
                <w:tcPr>
                  <w:tcW w:w="2123" w:type="dxa"/>
                  <w:vMerge/>
                  <w:tcBorders>
                    <w:top w:val="single" w:sz="4" w:space="0" w:color="auto"/>
                    <w:left w:val="single" w:sz="4" w:space="0" w:color="auto"/>
                    <w:bottom w:val="single" w:sz="4" w:space="0" w:color="auto"/>
                    <w:right w:val="single" w:sz="4" w:space="0" w:color="auto"/>
                  </w:tcBorders>
                  <w:vAlign w:val="center"/>
                  <w:hideMark/>
                </w:tcPr>
                <w:p w14:paraId="1A51C6AB" w14:textId="77777777" w:rsidR="00DC01BD" w:rsidRDefault="00DC01BD" w:rsidP="00DC01BD">
                  <w:pPr>
                    <w:rPr>
                      <w:sz w:val="22"/>
                      <w:lang w:eastAsia="ja-JP"/>
                    </w:rPr>
                  </w:pPr>
                </w:p>
              </w:tc>
              <w:tc>
                <w:tcPr>
                  <w:tcW w:w="2879" w:type="dxa"/>
                  <w:tcBorders>
                    <w:top w:val="single" w:sz="4" w:space="0" w:color="auto"/>
                    <w:left w:val="single" w:sz="4" w:space="0" w:color="auto"/>
                    <w:bottom w:val="single" w:sz="4" w:space="0" w:color="auto"/>
                    <w:right w:val="single" w:sz="4" w:space="0" w:color="auto"/>
                  </w:tcBorders>
                  <w:hideMark/>
                </w:tcPr>
                <w:p w14:paraId="4E3F57B3" w14:textId="77777777" w:rsidR="00DC01BD" w:rsidRDefault="00DC01BD" w:rsidP="00DC01BD">
                  <w:pPr>
                    <w:rPr>
                      <w:lang w:eastAsia="ja-JP"/>
                    </w:rPr>
                  </w:pPr>
                  <w:proofErr w:type="spellStart"/>
                  <w:r>
                    <w:rPr>
                      <w:lang w:eastAsia="ja-JP"/>
                    </w:rPr>
                    <w:t>ra-ResponseWindow</w:t>
                  </w:r>
                  <w:proofErr w:type="spellEnd"/>
                </w:p>
              </w:tc>
            </w:tr>
            <w:tr w:rsidR="00DC01BD" w14:paraId="78F997CA" w14:textId="77777777" w:rsidTr="00FD4A85">
              <w:trPr>
                <w:trHeight w:val="277"/>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A3808BF" w14:textId="77777777" w:rsidR="00DC01BD" w:rsidRDefault="00DC01BD" w:rsidP="00DC01BD">
                  <w:pPr>
                    <w:rPr>
                      <w:b/>
                      <w:bCs/>
                      <w:sz w:val="22"/>
                      <w:lang w:eastAsia="ja-JP"/>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52B47767" w14:textId="77777777" w:rsidR="00DC01BD" w:rsidRDefault="00DC01BD" w:rsidP="00DC01BD">
                  <w:pPr>
                    <w:rPr>
                      <w:b/>
                      <w:bCs/>
                      <w:lang w:eastAsia="ja-JP"/>
                    </w:rPr>
                  </w:pPr>
                </w:p>
              </w:tc>
              <w:tc>
                <w:tcPr>
                  <w:tcW w:w="2123" w:type="dxa"/>
                  <w:vMerge/>
                  <w:tcBorders>
                    <w:top w:val="single" w:sz="4" w:space="0" w:color="auto"/>
                    <w:left w:val="single" w:sz="4" w:space="0" w:color="auto"/>
                    <w:bottom w:val="single" w:sz="4" w:space="0" w:color="auto"/>
                    <w:right w:val="single" w:sz="4" w:space="0" w:color="auto"/>
                  </w:tcBorders>
                  <w:vAlign w:val="center"/>
                  <w:hideMark/>
                </w:tcPr>
                <w:p w14:paraId="70559989" w14:textId="77777777" w:rsidR="00DC01BD" w:rsidRDefault="00DC01BD" w:rsidP="00DC01BD">
                  <w:pPr>
                    <w:rPr>
                      <w:sz w:val="22"/>
                      <w:lang w:eastAsia="ja-JP"/>
                    </w:rPr>
                  </w:pPr>
                </w:p>
              </w:tc>
              <w:tc>
                <w:tcPr>
                  <w:tcW w:w="2879" w:type="dxa"/>
                  <w:tcBorders>
                    <w:top w:val="single" w:sz="4" w:space="0" w:color="auto"/>
                    <w:left w:val="single" w:sz="4" w:space="0" w:color="auto"/>
                    <w:bottom w:val="single" w:sz="4" w:space="0" w:color="auto"/>
                    <w:right w:val="single" w:sz="4" w:space="0" w:color="auto"/>
                  </w:tcBorders>
                  <w:hideMark/>
                </w:tcPr>
                <w:p w14:paraId="1EF004EC" w14:textId="77777777" w:rsidR="00DC01BD" w:rsidRDefault="00DC01BD" w:rsidP="00DC01BD">
                  <w:pPr>
                    <w:rPr>
                      <w:strike/>
                      <w:lang w:eastAsia="ja-JP"/>
                    </w:rPr>
                  </w:pPr>
                  <w:proofErr w:type="spellStart"/>
                  <w:r>
                    <w:rPr>
                      <w:lang w:eastAsia="ja-JP"/>
                    </w:rPr>
                    <w:t>ssb</w:t>
                  </w:r>
                  <w:proofErr w:type="spellEnd"/>
                  <w:r>
                    <w:rPr>
                      <w:lang w:eastAsia="ja-JP"/>
                    </w:rPr>
                    <w:t>-</w:t>
                  </w:r>
                  <w:proofErr w:type="spellStart"/>
                  <w:r>
                    <w:rPr>
                      <w:lang w:eastAsia="ja-JP"/>
                    </w:rPr>
                    <w:t>perRACH</w:t>
                  </w:r>
                  <w:proofErr w:type="spellEnd"/>
                  <w:r>
                    <w:rPr>
                      <w:lang w:eastAsia="ja-JP"/>
                    </w:rPr>
                    <w:t>-Occasion</w:t>
                  </w:r>
                </w:p>
              </w:tc>
            </w:tr>
            <w:tr w:rsidR="00DC01BD" w14:paraId="62C04113" w14:textId="77777777" w:rsidTr="00FD4A85">
              <w:trPr>
                <w:trHeight w:val="275"/>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A411A38" w14:textId="77777777" w:rsidR="00DC01BD" w:rsidRDefault="00DC01BD" w:rsidP="00DC01BD">
                  <w:pPr>
                    <w:rPr>
                      <w:b/>
                      <w:bCs/>
                      <w:sz w:val="22"/>
                      <w:lang w:eastAsia="ja-JP"/>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4E97974E" w14:textId="77777777" w:rsidR="00DC01BD" w:rsidRDefault="00DC01BD" w:rsidP="00DC01BD">
                  <w:pPr>
                    <w:rPr>
                      <w:b/>
                      <w:bCs/>
                      <w:lang w:eastAsia="ja-JP"/>
                    </w:rPr>
                  </w:pPr>
                </w:p>
              </w:tc>
              <w:tc>
                <w:tcPr>
                  <w:tcW w:w="5002" w:type="dxa"/>
                  <w:gridSpan w:val="2"/>
                  <w:tcBorders>
                    <w:top w:val="single" w:sz="4" w:space="0" w:color="auto"/>
                    <w:left w:val="single" w:sz="4" w:space="0" w:color="auto"/>
                    <w:bottom w:val="single" w:sz="4" w:space="0" w:color="auto"/>
                    <w:right w:val="single" w:sz="4" w:space="0" w:color="auto"/>
                  </w:tcBorders>
                  <w:hideMark/>
                </w:tcPr>
                <w:p w14:paraId="289477AF" w14:textId="77777777" w:rsidR="00DC01BD" w:rsidRDefault="00DC01BD" w:rsidP="00DC01BD">
                  <w:pPr>
                    <w:rPr>
                      <w:lang w:eastAsia="ja-JP"/>
                    </w:rPr>
                  </w:pPr>
                  <w:r>
                    <w:rPr>
                      <w:lang w:eastAsia="ja-JP"/>
                    </w:rPr>
                    <w:t>sib1-RequestPeriod</w:t>
                  </w:r>
                </w:p>
              </w:tc>
            </w:tr>
            <w:tr w:rsidR="00DC01BD" w14:paraId="61EBDFCA" w14:textId="77777777" w:rsidTr="00FD4A85">
              <w:trPr>
                <w:trHeight w:val="332"/>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48D6134" w14:textId="77777777" w:rsidR="00DC01BD" w:rsidRDefault="00DC01BD" w:rsidP="00DC01BD">
                  <w:pPr>
                    <w:rPr>
                      <w:b/>
                      <w:bCs/>
                      <w:sz w:val="22"/>
                      <w:lang w:eastAsia="ja-JP"/>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3ED6BF90" w14:textId="77777777" w:rsidR="00DC01BD" w:rsidRDefault="00DC01BD" w:rsidP="00DC01BD">
                  <w:pPr>
                    <w:rPr>
                      <w:b/>
                      <w:bCs/>
                      <w:lang w:eastAsia="ja-JP"/>
                    </w:rPr>
                  </w:pPr>
                </w:p>
              </w:tc>
              <w:tc>
                <w:tcPr>
                  <w:tcW w:w="2123" w:type="dxa"/>
                  <w:vMerge w:val="restart"/>
                  <w:tcBorders>
                    <w:top w:val="single" w:sz="4" w:space="0" w:color="auto"/>
                    <w:left w:val="single" w:sz="4" w:space="0" w:color="auto"/>
                    <w:bottom w:val="single" w:sz="4" w:space="0" w:color="auto"/>
                    <w:right w:val="single" w:sz="4" w:space="0" w:color="auto"/>
                  </w:tcBorders>
                  <w:hideMark/>
                </w:tcPr>
                <w:p w14:paraId="4F7FCF94" w14:textId="77777777" w:rsidR="00DC01BD" w:rsidRPr="00B02390" w:rsidRDefault="00DC01BD" w:rsidP="00DC01BD">
                  <w:pPr>
                    <w:rPr>
                      <w:lang w:eastAsia="ja-JP"/>
                    </w:rPr>
                  </w:pPr>
                  <w:r w:rsidRPr="00B02390">
                    <w:rPr>
                      <w:color w:val="FF0000"/>
                      <w:lang w:eastAsia="ja-JP"/>
                    </w:rPr>
                    <w:t>sib1-RequestResources</w:t>
                  </w:r>
                </w:p>
              </w:tc>
              <w:tc>
                <w:tcPr>
                  <w:tcW w:w="2879" w:type="dxa"/>
                  <w:tcBorders>
                    <w:top w:val="single" w:sz="4" w:space="0" w:color="auto"/>
                    <w:left w:val="single" w:sz="4" w:space="0" w:color="auto"/>
                    <w:bottom w:val="single" w:sz="4" w:space="0" w:color="auto"/>
                    <w:right w:val="single" w:sz="4" w:space="0" w:color="auto"/>
                  </w:tcBorders>
                  <w:hideMark/>
                </w:tcPr>
                <w:p w14:paraId="754B398D" w14:textId="77777777" w:rsidR="00DC01BD" w:rsidRPr="00B02390" w:rsidRDefault="00DC01BD" w:rsidP="00DC01BD">
                  <w:pPr>
                    <w:rPr>
                      <w:lang w:eastAsia="ja-JP"/>
                    </w:rPr>
                  </w:pPr>
                  <w:proofErr w:type="spellStart"/>
                  <w:r w:rsidRPr="00B02390">
                    <w:rPr>
                      <w:color w:val="FF0000"/>
                      <w:lang w:eastAsia="ja-JP"/>
                    </w:rPr>
                    <w:t>ra-PreambleStartIndex</w:t>
                  </w:r>
                  <w:proofErr w:type="spellEnd"/>
                </w:p>
              </w:tc>
            </w:tr>
            <w:tr w:rsidR="00DC01BD" w14:paraId="7B2E2F37" w14:textId="77777777" w:rsidTr="00FD4A85">
              <w:trPr>
                <w:trHeight w:val="288"/>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0F5351B" w14:textId="77777777" w:rsidR="00DC01BD" w:rsidRDefault="00DC01BD" w:rsidP="00DC01BD">
                  <w:pPr>
                    <w:rPr>
                      <w:b/>
                      <w:bCs/>
                      <w:sz w:val="22"/>
                      <w:lang w:eastAsia="ja-JP"/>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4A0315CA" w14:textId="77777777" w:rsidR="00DC01BD" w:rsidRDefault="00DC01BD" w:rsidP="00DC01BD">
                  <w:pPr>
                    <w:rPr>
                      <w:b/>
                      <w:bCs/>
                      <w:lang w:eastAsia="ja-JP"/>
                    </w:rPr>
                  </w:pPr>
                </w:p>
              </w:tc>
              <w:tc>
                <w:tcPr>
                  <w:tcW w:w="2123" w:type="dxa"/>
                  <w:vMerge/>
                  <w:tcBorders>
                    <w:top w:val="single" w:sz="4" w:space="0" w:color="auto"/>
                    <w:left w:val="single" w:sz="4" w:space="0" w:color="auto"/>
                    <w:bottom w:val="single" w:sz="4" w:space="0" w:color="auto"/>
                    <w:right w:val="single" w:sz="4" w:space="0" w:color="auto"/>
                  </w:tcBorders>
                  <w:vAlign w:val="center"/>
                  <w:hideMark/>
                </w:tcPr>
                <w:p w14:paraId="7367BD12" w14:textId="77777777" w:rsidR="00DC01BD" w:rsidRPr="00B02390" w:rsidRDefault="00DC01BD" w:rsidP="00DC01BD">
                  <w:pPr>
                    <w:rPr>
                      <w:lang w:eastAsia="ja-JP"/>
                    </w:rPr>
                  </w:pPr>
                </w:p>
              </w:tc>
              <w:tc>
                <w:tcPr>
                  <w:tcW w:w="2879" w:type="dxa"/>
                  <w:tcBorders>
                    <w:top w:val="single" w:sz="4" w:space="0" w:color="auto"/>
                    <w:left w:val="single" w:sz="4" w:space="0" w:color="auto"/>
                    <w:bottom w:val="single" w:sz="4" w:space="0" w:color="auto"/>
                    <w:right w:val="single" w:sz="4" w:space="0" w:color="auto"/>
                  </w:tcBorders>
                  <w:hideMark/>
                </w:tcPr>
                <w:p w14:paraId="6DCD61CF" w14:textId="77777777" w:rsidR="00DC01BD" w:rsidRPr="00B02390" w:rsidRDefault="00DC01BD" w:rsidP="00DC01BD">
                  <w:pPr>
                    <w:rPr>
                      <w:lang w:eastAsia="ja-JP"/>
                    </w:rPr>
                  </w:pPr>
                  <w:proofErr w:type="spellStart"/>
                  <w:r w:rsidRPr="00B02390">
                    <w:rPr>
                      <w:color w:val="FF0000"/>
                      <w:lang w:eastAsia="ja-JP"/>
                    </w:rPr>
                    <w:t>ra-AssociationPeriodIndex</w:t>
                  </w:r>
                  <w:proofErr w:type="spellEnd"/>
                </w:p>
              </w:tc>
            </w:tr>
            <w:tr w:rsidR="00DC01BD" w14:paraId="4CA511A0" w14:textId="77777777" w:rsidTr="00FD4A85">
              <w:trPr>
                <w:trHeight w:val="300"/>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5D65C46" w14:textId="77777777" w:rsidR="00DC01BD" w:rsidRDefault="00DC01BD" w:rsidP="00DC01BD">
                  <w:pPr>
                    <w:rPr>
                      <w:b/>
                      <w:bCs/>
                      <w:sz w:val="22"/>
                      <w:lang w:eastAsia="ja-JP"/>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7B9EB6AD" w14:textId="77777777" w:rsidR="00DC01BD" w:rsidRDefault="00DC01BD" w:rsidP="00DC01BD">
                  <w:pPr>
                    <w:rPr>
                      <w:b/>
                      <w:bCs/>
                      <w:lang w:eastAsia="ja-JP"/>
                    </w:rPr>
                  </w:pPr>
                </w:p>
              </w:tc>
              <w:tc>
                <w:tcPr>
                  <w:tcW w:w="2123" w:type="dxa"/>
                  <w:vMerge/>
                  <w:tcBorders>
                    <w:top w:val="single" w:sz="4" w:space="0" w:color="auto"/>
                    <w:left w:val="single" w:sz="4" w:space="0" w:color="auto"/>
                    <w:bottom w:val="single" w:sz="4" w:space="0" w:color="auto"/>
                    <w:right w:val="single" w:sz="4" w:space="0" w:color="auto"/>
                  </w:tcBorders>
                  <w:vAlign w:val="center"/>
                  <w:hideMark/>
                </w:tcPr>
                <w:p w14:paraId="12D31578" w14:textId="77777777" w:rsidR="00DC01BD" w:rsidRPr="00B02390" w:rsidRDefault="00DC01BD" w:rsidP="00DC01BD">
                  <w:pPr>
                    <w:rPr>
                      <w:lang w:eastAsia="ja-JP"/>
                    </w:rPr>
                  </w:pPr>
                </w:p>
              </w:tc>
              <w:tc>
                <w:tcPr>
                  <w:tcW w:w="2879" w:type="dxa"/>
                  <w:tcBorders>
                    <w:top w:val="single" w:sz="4" w:space="0" w:color="auto"/>
                    <w:left w:val="single" w:sz="4" w:space="0" w:color="auto"/>
                    <w:bottom w:val="single" w:sz="4" w:space="0" w:color="auto"/>
                    <w:right w:val="single" w:sz="4" w:space="0" w:color="auto"/>
                  </w:tcBorders>
                  <w:hideMark/>
                </w:tcPr>
                <w:p w14:paraId="46EB5191" w14:textId="77777777" w:rsidR="00DC01BD" w:rsidRPr="00B02390" w:rsidRDefault="00DC01BD" w:rsidP="00DC01BD">
                  <w:pPr>
                    <w:rPr>
                      <w:lang w:eastAsia="ja-JP"/>
                    </w:rPr>
                  </w:pPr>
                  <w:proofErr w:type="spellStart"/>
                  <w:r w:rsidRPr="00B02390">
                    <w:rPr>
                      <w:color w:val="FF0000"/>
                      <w:lang w:eastAsia="ja-JP"/>
                    </w:rPr>
                    <w:t>ra-ssb-OccasionMaskIndex</w:t>
                  </w:r>
                  <w:proofErr w:type="spellEnd"/>
                </w:p>
              </w:tc>
            </w:tr>
          </w:tbl>
          <w:p w14:paraId="73A1FAD1" w14:textId="77777777" w:rsidR="00DC01BD" w:rsidRPr="00D1533A" w:rsidRDefault="00DC01BD" w:rsidP="00DC01BD">
            <w:pPr>
              <w:rPr>
                <w:rFonts w:eastAsia="PMingLiU"/>
                <w:lang w:val="en-US" w:eastAsia="zh-TW"/>
              </w:rPr>
            </w:pPr>
            <w:r w:rsidRPr="00D1533A">
              <w:rPr>
                <w:rFonts w:eastAsia="PMingLiU"/>
                <w:lang w:val="en-US" w:eastAsia="zh-TW"/>
              </w:rPr>
              <w:t xml:space="preserve">Note: </w:t>
            </w:r>
          </w:p>
          <w:p w14:paraId="28202002" w14:textId="77777777" w:rsidR="00DC01BD" w:rsidRPr="00D1533A" w:rsidRDefault="00DC01BD" w:rsidP="00DC01BD">
            <w:pPr>
              <w:pStyle w:val="ListParagraph9"/>
              <w:numPr>
                <w:ilvl w:val="0"/>
                <w:numId w:val="41"/>
              </w:numPr>
              <w:ind w:leftChars="0"/>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In legacy spec, ss-PBCH-BlockPower/SSB-positionInBurst/tdd-UL-DL-ConfigurationCommon are under the IE </w:t>
            </w:r>
            <w:proofErr w:type="spellStart"/>
            <w:r w:rsidRPr="00D1533A">
              <w:rPr>
                <w:rFonts w:ascii="Times New Roman" w:eastAsia="PMingLiU" w:hAnsi="Times New Roman"/>
                <w:szCs w:val="20"/>
                <w:lang w:val="en-US" w:eastAsia="zh-TW"/>
              </w:rPr>
              <w:t>ServingCellConfigCommon</w:t>
            </w:r>
            <w:proofErr w:type="spellEnd"/>
            <w:r w:rsidRPr="00D1533A">
              <w:rPr>
                <w:rFonts w:ascii="Times New Roman" w:eastAsia="PMingLiU" w:hAnsi="Times New Roman"/>
                <w:szCs w:val="20"/>
                <w:lang w:val="en-US" w:eastAsia="zh-TW"/>
              </w:rPr>
              <w:t>/</w:t>
            </w:r>
            <w:proofErr w:type="spellStart"/>
            <w:r w:rsidRPr="00D1533A">
              <w:rPr>
                <w:rFonts w:ascii="Times New Roman" w:eastAsia="PMingLiU" w:hAnsi="Times New Roman"/>
                <w:szCs w:val="20"/>
                <w:lang w:val="en-US" w:eastAsia="zh-TW"/>
              </w:rPr>
              <w:t>ServingCellConfigCommonSIB</w:t>
            </w:r>
            <w:proofErr w:type="spellEnd"/>
          </w:p>
          <w:p w14:paraId="7378BEC5" w14:textId="77777777" w:rsidR="00DC01BD" w:rsidRPr="00D1533A" w:rsidRDefault="00DC01BD" w:rsidP="00DC01BD">
            <w:pPr>
              <w:pStyle w:val="ListParagraph9"/>
              <w:numPr>
                <w:ilvl w:val="0"/>
                <w:numId w:val="41"/>
              </w:numPr>
              <w:ind w:leftChars="0"/>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Msg1-FrequencyStart is with respect to the first RB of the UE carrier determined by </w:t>
            </w:r>
            <w:proofErr w:type="spellStart"/>
            <w:r w:rsidRPr="00D1533A">
              <w:rPr>
                <w:rFonts w:ascii="Times New Roman" w:eastAsia="PMingLiU" w:hAnsi="Times New Roman"/>
                <w:szCs w:val="20"/>
                <w:lang w:val="en-US" w:eastAsia="zh-TW"/>
              </w:rPr>
              <w:t>offsetToCarrier</w:t>
            </w:r>
            <w:proofErr w:type="spellEnd"/>
            <w:r w:rsidRPr="00D1533A">
              <w:rPr>
                <w:rFonts w:ascii="Times New Roman" w:eastAsia="PMingLiU" w:hAnsi="Times New Roman"/>
                <w:szCs w:val="20"/>
                <w:lang w:val="en-US" w:eastAsia="zh-TW"/>
              </w:rPr>
              <w:t xml:space="preserve"> and </w:t>
            </w:r>
            <w:proofErr w:type="spellStart"/>
            <w:r w:rsidRPr="00D1533A">
              <w:rPr>
                <w:rFonts w:ascii="Times New Roman" w:eastAsia="PMingLiU" w:hAnsi="Times New Roman"/>
                <w:szCs w:val="20"/>
                <w:lang w:val="en-US" w:eastAsia="zh-TW"/>
              </w:rPr>
              <w:t>absoluteFrequencyPointA</w:t>
            </w:r>
            <w:proofErr w:type="spellEnd"/>
          </w:p>
          <w:p w14:paraId="7A3B87CB" w14:textId="77777777" w:rsidR="00DC01BD" w:rsidRDefault="00DC01BD" w:rsidP="00DC01BD">
            <w:pPr>
              <w:rPr>
                <w:lang w:val="en-US" w:eastAsia="x-none"/>
              </w:rPr>
            </w:pPr>
          </w:p>
          <w:p w14:paraId="11328F2A" w14:textId="77777777" w:rsidR="00DC01BD" w:rsidRPr="00A65E00" w:rsidRDefault="00DC01BD" w:rsidP="00DC01BD">
            <w:pPr>
              <w:rPr>
                <w:rFonts w:eastAsia="PMingLiU"/>
                <w:bCs/>
                <w:lang w:eastAsia="zh-TW"/>
              </w:rPr>
            </w:pPr>
            <w:r w:rsidRPr="00A65E00">
              <w:rPr>
                <w:rFonts w:eastAsia="PMingLiU"/>
                <w:bCs/>
                <w:lang w:eastAsia="zh-TW"/>
              </w:rPr>
              <w:t>For further work of on-demand SIB1 in idle/inactive mode, it is assumed that:</w:t>
            </w:r>
          </w:p>
          <w:p w14:paraId="5BAAF75A" w14:textId="77777777" w:rsidR="00DC01BD" w:rsidRPr="00DC01BD" w:rsidRDefault="00DC01BD" w:rsidP="00DC01BD">
            <w:pPr>
              <w:pStyle w:val="ac"/>
              <w:numPr>
                <w:ilvl w:val="0"/>
                <w:numId w:val="21"/>
              </w:numPr>
              <w:spacing w:after="0" w:line="240" w:lineRule="auto"/>
              <w:ind w:left="457" w:hanging="141"/>
              <w:rPr>
                <w:rFonts w:eastAsia="PMingLiU"/>
                <w:bCs/>
                <w:sz w:val="20"/>
                <w:szCs w:val="16"/>
                <w:lang w:eastAsia="zh-TW"/>
              </w:rPr>
            </w:pPr>
            <w:r w:rsidRPr="00DC01BD">
              <w:rPr>
                <w:rFonts w:eastAsia="PMingLiU"/>
                <w:bCs/>
                <w:sz w:val="20"/>
                <w:szCs w:val="16"/>
                <w:lang w:eastAsia="zh-TW"/>
              </w:rPr>
              <w:t>SSB transmitted in the NES cell supporting OD-SIB1 is with K_SSB &gt; 23 for FR1 and K_SSB &gt;11 for FR2 if it is transmitted on sync raster</w:t>
            </w:r>
          </w:p>
          <w:p w14:paraId="48E02145" w14:textId="77777777" w:rsidR="00DC01BD" w:rsidRPr="00DC01BD" w:rsidRDefault="00DC01BD" w:rsidP="00DC01BD">
            <w:pPr>
              <w:pStyle w:val="ac"/>
              <w:numPr>
                <w:ilvl w:val="0"/>
                <w:numId w:val="21"/>
              </w:numPr>
              <w:spacing w:after="0" w:line="240" w:lineRule="auto"/>
              <w:ind w:left="457" w:hanging="141"/>
              <w:rPr>
                <w:rFonts w:eastAsia="PMingLiU"/>
                <w:bCs/>
                <w:sz w:val="20"/>
                <w:szCs w:val="16"/>
                <w:lang w:eastAsia="zh-TW"/>
              </w:rPr>
            </w:pPr>
            <w:r w:rsidRPr="00DC01BD">
              <w:rPr>
                <w:rFonts w:eastAsia="PMingLiU"/>
                <w:bCs/>
                <w:sz w:val="20"/>
                <w:szCs w:val="16"/>
                <w:lang w:eastAsia="zh-TW"/>
              </w:rPr>
              <w:t>UE determines a cell supporting OD-SIB1 based at least on UL WUS configuration from Cell A.</w:t>
            </w:r>
          </w:p>
          <w:p w14:paraId="3EFC605B" w14:textId="77777777" w:rsidR="00045FD6" w:rsidRDefault="00045FD6" w:rsidP="00DC01BD">
            <w:pPr>
              <w:rPr>
                <w:rFonts w:eastAsia="等线"/>
                <w:lang w:eastAsia="zh-CN"/>
              </w:rPr>
            </w:pPr>
          </w:p>
          <w:p w14:paraId="7D99C4FF" w14:textId="7784DC17" w:rsidR="00DC01BD" w:rsidRPr="00DC01BD" w:rsidRDefault="00DC01BD" w:rsidP="00DC01BD">
            <w:pPr>
              <w:rPr>
                <w:rFonts w:eastAsia="等线"/>
                <w:lang w:eastAsia="zh-CN"/>
              </w:rPr>
            </w:pPr>
            <w:r w:rsidRPr="002E1A59">
              <w:rPr>
                <w:lang w:eastAsia="x-none"/>
              </w:rPr>
              <w:t xml:space="preserve">For type 0 PDCCH monitoring occasions of on demand SIB1, </w:t>
            </w:r>
            <w:proofErr w:type="spellStart"/>
            <w:r w:rsidRPr="002E1A59">
              <w:rPr>
                <w:lang w:eastAsia="x-none"/>
              </w:rPr>
              <w:t>searchSpaceZero</w:t>
            </w:r>
            <w:proofErr w:type="spellEnd"/>
            <w:r w:rsidRPr="002E1A59">
              <w:rPr>
                <w:lang w:eastAsia="x-none"/>
              </w:rPr>
              <w:t xml:space="preserve"> and </w:t>
            </w:r>
            <w:proofErr w:type="spellStart"/>
            <w:r w:rsidRPr="002E1A59">
              <w:rPr>
                <w:lang w:eastAsia="x-none"/>
              </w:rPr>
              <w:t>controlResourceSetZero</w:t>
            </w:r>
            <w:proofErr w:type="spellEnd"/>
            <w:r w:rsidRPr="002E1A59">
              <w:rPr>
                <w:lang w:eastAsia="x-none"/>
              </w:rPr>
              <w:t xml:space="preserve"> for on-demand SIB1 are provided from UL WUS configuration if SSB on NES cell is on sync raster and K_SSB is not equal to 30 in FR1 or 14 in FR2.</w:t>
            </w:r>
          </w:p>
          <w:p w14:paraId="32A53370" w14:textId="27009231" w:rsidR="00DC01BD" w:rsidRPr="00DC01BD" w:rsidRDefault="00DC01BD" w:rsidP="00DC01BD">
            <w:pPr>
              <w:rPr>
                <w:rFonts w:eastAsia="等线"/>
                <w:lang w:eastAsia="zh-CN"/>
              </w:rPr>
            </w:pPr>
            <w:r w:rsidRPr="00C97DDB">
              <w:rPr>
                <w:rFonts w:eastAsia="PMingLiU"/>
                <w:bCs/>
                <w:lang w:eastAsia="zh-TW"/>
              </w:rPr>
              <w:t xml:space="preserve">Search space for RAR </w:t>
            </w:r>
            <w:r>
              <w:rPr>
                <w:rFonts w:eastAsia="PMingLiU"/>
                <w:bCs/>
                <w:lang w:eastAsia="zh-TW"/>
              </w:rPr>
              <w:t xml:space="preserve">in response to UL WUS on a NES Cell </w:t>
            </w:r>
            <w:r w:rsidRPr="00C97DDB">
              <w:rPr>
                <w:rFonts w:eastAsia="PMingLiU"/>
                <w:bCs/>
                <w:lang w:eastAsia="zh-TW"/>
              </w:rPr>
              <w:t>can be provided by the UL WUS configuration. If not, follow the search space zero</w:t>
            </w:r>
            <w:r>
              <w:rPr>
                <w:rFonts w:eastAsia="PMingLiU"/>
                <w:bCs/>
                <w:lang w:eastAsia="zh-TW"/>
              </w:rPr>
              <w:t xml:space="preserve"> for the NES Cell.</w:t>
            </w:r>
          </w:p>
        </w:tc>
      </w:tr>
    </w:tbl>
    <w:p w14:paraId="1C33A4B1" w14:textId="77777777" w:rsidR="00DC01BD" w:rsidRPr="00DC01BD" w:rsidRDefault="00DC01BD" w:rsidP="0082149E">
      <w:pPr>
        <w:rPr>
          <w:rFonts w:eastAsia="等线"/>
          <w:lang w:eastAsia="zh-CN"/>
        </w:rPr>
      </w:pPr>
    </w:p>
    <w:p w14:paraId="27DBC8DE" w14:textId="6660F930" w:rsidR="007A2841" w:rsidRPr="009417BA" w:rsidRDefault="007E004D" w:rsidP="0082149E">
      <w:pPr>
        <w:rPr>
          <w:rFonts w:eastAsia="等线"/>
          <w:lang w:eastAsia="zh-CN"/>
        </w:rPr>
      </w:pPr>
      <w:r w:rsidRPr="009417BA">
        <w:rPr>
          <w:rFonts w:eastAsia="等线"/>
          <w:lang w:eastAsia="zh-CN"/>
        </w:rPr>
        <w:t xml:space="preserve">Based on RAN1 agreement, </w:t>
      </w:r>
      <w:r w:rsidR="00D26902">
        <w:rPr>
          <w:rFonts w:eastAsia="等线"/>
          <w:lang w:eastAsia="zh-CN"/>
        </w:rPr>
        <w:t xml:space="preserve">we </w:t>
      </w:r>
      <w:r w:rsidRPr="009417BA">
        <w:rPr>
          <w:rFonts w:eastAsia="等线"/>
          <w:lang w:eastAsia="zh-CN"/>
        </w:rPr>
        <w:t>ha</w:t>
      </w:r>
      <w:r w:rsidR="00D26902">
        <w:rPr>
          <w:rFonts w:eastAsia="等线"/>
          <w:lang w:eastAsia="zh-CN"/>
        </w:rPr>
        <w:t>ve</w:t>
      </w:r>
      <w:r w:rsidRPr="009417BA">
        <w:rPr>
          <w:rFonts w:eastAsia="等线"/>
          <w:lang w:eastAsia="zh-CN"/>
        </w:rPr>
        <w:t xml:space="preserve"> fo</w:t>
      </w:r>
      <w:r w:rsidR="00F45DEE" w:rsidRPr="009417BA">
        <w:rPr>
          <w:rFonts w:eastAsia="等线"/>
          <w:lang w:eastAsia="zh-CN"/>
        </w:rPr>
        <w:t>llow</w:t>
      </w:r>
      <w:r w:rsidRPr="009417BA">
        <w:rPr>
          <w:rFonts w:eastAsia="等线"/>
          <w:lang w:eastAsia="zh-CN"/>
        </w:rPr>
        <w:t>ing observations.</w:t>
      </w:r>
    </w:p>
    <w:bookmarkEnd w:id="9"/>
    <w:p w14:paraId="058563BC" w14:textId="748394BC" w:rsidR="004347D0" w:rsidRDefault="004230E4" w:rsidP="004230E4">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Pr="00B90B07">
        <w:rPr>
          <w:rFonts w:eastAsiaTheme="minorEastAsia"/>
          <w:b/>
          <w:bCs/>
          <w:lang w:val="en-US" w:eastAsia="zh-CN"/>
        </w:rPr>
        <w:t xml:space="preserve">1: </w:t>
      </w:r>
      <w:r w:rsidR="004347D0">
        <w:rPr>
          <w:rFonts w:eastAsiaTheme="minorEastAsia"/>
          <w:b/>
          <w:bCs/>
          <w:lang w:val="en-US" w:eastAsia="zh-CN"/>
        </w:rPr>
        <w:t>R</w:t>
      </w:r>
      <w:r w:rsidR="00105A8C">
        <w:rPr>
          <w:rFonts w:eastAsia="等线" w:hint="eastAsia"/>
          <w:b/>
          <w:bCs/>
          <w:lang w:val="en-US" w:eastAsia="zh-CN"/>
        </w:rPr>
        <w:t>19</w:t>
      </w:r>
      <w:r w:rsidR="004347D0">
        <w:rPr>
          <w:rFonts w:eastAsiaTheme="minorEastAsia"/>
          <w:b/>
          <w:bCs/>
          <w:lang w:val="en-US" w:eastAsia="zh-CN"/>
        </w:rPr>
        <w:t xml:space="preserve"> </w:t>
      </w:r>
      <w:r w:rsidR="00105A8C">
        <w:rPr>
          <w:rFonts w:eastAsia="等线" w:hint="eastAsia"/>
          <w:b/>
          <w:bCs/>
          <w:lang w:val="en-US" w:eastAsia="zh-CN"/>
        </w:rPr>
        <w:t xml:space="preserve">focus </w:t>
      </w:r>
      <w:r w:rsidR="00105A8C">
        <w:rPr>
          <w:rFonts w:eastAsia="等线"/>
          <w:b/>
          <w:bCs/>
          <w:lang w:val="en-US" w:eastAsia="zh-CN"/>
        </w:rPr>
        <w:t xml:space="preserve">on </w:t>
      </w:r>
      <w:r w:rsidR="004347D0">
        <w:rPr>
          <w:rFonts w:eastAsiaTheme="minorEastAsia"/>
          <w:b/>
          <w:bCs/>
          <w:lang w:val="en-US" w:eastAsia="zh-CN"/>
        </w:rPr>
        <w:t>case</w:t>
      </w:r>
      <w:r w:rsidR="00105A8C">
        <w:rPr>
          <w:rFonts w:eastAsia="等线" w:hint="eastAsia"/>
          <w:b/>
          <w:bCs/>
          <w:lang w:val="en-US" w:eastAsia="zh-CN"/>
        </w:rPr>
        <w:t xml:space="preserve"> 2</w:t>
      </w:r>
      <w:r w:rsidR="004347D0">
        <w:rPr>
          <w:rFonts w:eastAsiaTheme="minorEastAsia"/>
          <w:b/>
          <w:bCs/>
          <w:lang w:val="en-US" w:eastAsia="zh-CN"/>
        </w:rPr>
        <w:t xml:space="preserve"> on </w:t>
      </w:r>
      <w:r w:rsidR="004347D0" w:rsidRPr="004347D0">
        <w:rPr>
          <w:rFonts w:eastAsiaTheme="minorEastAsia"/>
          <w:b/>
          <w:bCs/>
          <w:lang w:val="en-US" w:eastAsia="zh-CN"/>
        </w:rPr>
        <w:t>on-demand SIB1 for idle/inactive mode UE</w:t>
      </w:r>
      <w:r w:rsidR="004347D0">
        <w:rPr>
          <w:rFonts w:eastAsiaTheme="minorEastAsia"/>
          <w:b/>
          <w:bCs/>
          <w:lang w:val="en-US" w:eastAsia="zh-CN"/>
        </w:rPr>
        <w:t>:</w:t>
      </w:r>
    </w:p>
    <w:p w14:paraId="28DAB4B3" w14:textId="05F89B5A" w:rsidR="004347D0" w:rsidRPr="007F170C" w:rsidRDefault="004347D0" w:rsidP="007F170C">
      <w:pPr>
        <w:pStyle w:val="ac"/>
        <w:numPr>
          <w:ilvl w:val="0"/>
          <w:numId w:val="35"/>
        </w:numPr>
        <w:rPr>
          <w:rFonts w:eastAsiaTheme="minorEastAsia"/>
          <w:b/>
          <w:bCs/>
          <w:sz w:val="20"/>
          <w:szCs w:val="20"/>
          <w:lang w:val="en-US" w:eastAsia="zh-CN" w:bidi="ar-SA"/>
        </w:rPr>
      </w:pPr>
      <w:r w:rsidRPr="007F170C">
        <w:rPr>
          <w:rFonts w:eastAsiaTheme="minorEastAsia"/>
          <w:b/>
          <w:bCs/>
          <w:sz w:val="20"/>
          <w:szCs w:val="20"/>
          <w:lang w:val="en-US" w:eastAsia="zh-CN" w:bidi="ar-SA"/>
        </w:rPr>
        <w:t>Case 2: UE transmits UL WUS to NES Cell, UE obtains the UL WUS configuration from Cell A, UE receives on-demand SIB1 from NES Cell.</w:t>
      </w:r>
    </w:p>
    <w:p w14:paraId="20F954F5" w14:textId="5778492C" w:rsidR="006E619B" w:rsidRDefault="006E619B" w:rsidP="006E619B">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0088083E">
        <w:rPr>
          <w:rFonts w:eastAsiaTheme="minorEastAsia"/>
          <w:b/>
          <w:bCs/>
          <w:lang w:val="en-US" w:eastAsia="zh-CN"/>
        </w:rPr>
        <w:t>2</w:t>
      </w:r>
      <w:r w:rsidRPr="00B90B07">
        <w:rPr>
          <w:rFonts w:eastAsiaTheme="minorEastAsia"/>
          <w:b/>
          <w:bCs/>
          <w:lang w:val="en-US" w:eastAsia="zh-CN"/>
        </w:rPr>
        <w:t xml:space="preserve">: </w:t>
      </w:r>
      <w:r w:rsidR="00181A91">
        <w:rPr>
          <w:rFonts w:eastAsiaTheme="minorEastAsia"/>
          <w:b/>
          <w:bCs/>
          <w:lang w:val="en-US" w:eastAsia="zh-CN"/>
        </w:rPr>
        <w:t xml:space="preserve">At least </w:t>
      </w:r>
      <w:r w:rsidR="00442587" w:rsidRPr="00442587">
        <w:rPr>
          <w:rFonts w:eastAsiaTheme="minorEastAsia"/>
          <w:b/>
          <w:bCs/>
          <w:lang w:val="en-US" w:eastAsia="zh-CN"/>
        </w:rPr>
        <w:t xml:space="preserve">dedicated PRACH resource </w:t>
      </w:r>
      <w:r w:rsidR="00181A91">
        <w:rPr>
          <w:rFonts w:eastAsiaTheme="minorEastAsia"/>
          <w:b/>
          <w:bCs/>
          <w:lang w:val="en-US" w:eastAsia="zh-CN"/>
        </w:rPr>
        <w:t>is considered for UL</w:t>
      </w:r>
      <w:r w:rsidR="00442587">
        <w:rPr>
          <w:rFonts w:eastAsiaTheme="minorEastAsia"/>
          <w:b/>
          <w:bCs/>
          <w:lang w:val="en-US" w:eastAsia="zh-CN"/>
        </w:rPr>
        <w:t xml:space="preserve"> </w:t>
      </w:r>
      <w:r w:rsidR="00181A91">
        <w:rPr>
          <w:rFonts w:eastAsiaTheme="minorEastAsia"/>
          <w:b/>
          <w:bCs/>
          <w:lang w:val="en-US" w:eastAsia="zh-CN"/>
        </w:rPr>
        <w:t>WUS de</w:t>
      </w:r>
      <w:r w:rsidR="00181A91" w:rsidRPr="00442587">
        <w:rPr>
          <w:rFonts w:eastAsiaTheme="minorEastAsia"/>
          <w:b/>
          <w:bCs/>
          <w:lang w:val="en-US" w:eastAsia="zh-CN"/>
        </w:rPr>
        <w:t>sign</w:t>
      </w:r>
      <w:r w:rsidR="00442587" w:rsidRPr="00442587">
        <w:rPr>
          <w:rFonts w:eastAsiaTheme="minorEastAsia"/>
          <w:b/>
          <w:bCs/>
          <w:lang w:val="en-US" w:eastAsia="zh-CN"/>
        </w:rPr>
        <w:t xml:space="preserve"> </w:t>
      </w:r>
      <w:r w:rsidR="00442587" w:rsidRPr="00442587">
        <w:rPr>
          <w:rFonts w:eastAsia="PMingLiU"/>
          <w:b/>
          <w:bCs/>
          <w:lang w:eastAsia="zh-TW"/>
        </w:rPr>
        <w:t>for SIB1 request</w:t>
      </w:r>
      <w:r w:rsidRPr="00442587">
        <w:rPr>
          <w:rFonts w:eastAsiaTheme="minorEastAsia"/>
          <w:b/>
          <w:bCs/>
          <w:lang w:val="en-US" w:eastAsia="zh-CN"/>
        </w:rPr>
        <w:t>.</w:t>
      </w:r>
    </w:p>
    <w:p w14:paraId="24AB1C25" w14:textId="77777777" w:rsidR="00C9672E" w:rsidRDefault="00C9672E" w:rsidP="00C9672E">
      <w:pPr>
        <w:rPr>
          <w:rFonts w:eastAsia="等线"/>
          <w:lang w:eastAsia="x-none"/>
        </w:rPr>
      </w:pPr>
      <w:r w:rsidRPr="009073DA">
        <w:rPr>
          <w:rFonts w:eastAsia="等线"/>
          <w:lang w:eastAsia="x-none"/>
        </w:rPr>
        <w:t>In RAN2#125bis initial discussion on</w:t>
      </w:r>
      <w:r>
        <w:rPr>
          <w:rFonts w:eastAsia="等线"/>
          <w:lang w:eastAsia="x-none"/>
        </w:rPr>
        <w:t xml:space="preserve"> the on demand SIB1 for Rel-19 took place with the following agreements:</w:t>
      </w:r>
    </w:p>
    <w:p w14:paraId="53637316" w14:textId="77777777" w:rsidR="00C9672E" w:rsidRPr="001B5695" w:rsidRDefault="00C9672E" w:rsidP="00C9672E">
      <w:pPr>
        <w:pStyle w:val="Doc-text2"/>
        <w:pBdr>
          <w:top w:val="single" w:sz="4" w:space="1" w:color="auto"/>
          <w:left w:val="single" w:sz="4" w:space="4" w:color="auto"/>
          <w:bottom w:val="single" w:sz="4" w:space="1" w:color="auto"/>
          <w:right w:val="single" w:sz="4" w:space="4" w:color="auto"/>
        </w:pBdr>
        <w:ind w:leftChars="100" w:left="563"/>
        <w:rPr>
          <w:b/>
          <w:bCs/>
          <w:lang w:val="en-US"/>
        </w:rPr>
      </w:pPr>
      <w:r>
        <w:rPr>
          <w:b/>
          <w:bCs/>
          <w:lang w:val="en-US"/>
        </w:rPr>
        <w:t>Agreements on on-demand SIB1:</w:t>
      </w:r>
    </w:p>
    <w:p w14:paraId="2942F3F3" w14:textId="77777777" w:rsidR="00C9672E" w:rsidRPr="00D04BA9" w:rsidRDefault="00C9672E" w:rsidP="00C9672E">
      <w:pPr>
        <w:pStyle w:val="Doc-text2"/>
        <w:numPr>
          <w:ilvl w:val="0"/>
          <w:numId w:val="33"/>
        </w:numPr>
        <w:pBdr>
          <w:top w:val="single" w:sz="4" w:space="1" w:color="auto"/>
          <w:left w:val="single" w:sz="4" w:space="4" w:color="auto"/>
          <w:bottom w:val="single" w:sz="4" w:space="1" w:color="auto"/>
          <w:right w:val="single" w:sz="4" w:space="4" w:color="auto"/>
        </w:pBdr>
        <w:ind w:leftChars="100" w:left="560"/>
        <w:rPr>
          <w:lang w:val="en-US"/>
        </w:rPr>
      </w:pPr>
      <w:r>
        <w:t>At least RAN2 starts scenario 1a (Cell A SIB assisted intra-cell WUS. And WUS and SIB1 is sent to/from NES cell). Other scenarios are not excluded.</w:t>
      </w:r>
    </w:p>
    <w:p w14:paraId="08958CC5" w14:textId="77777777" w:rsidR="00C9672E" w:rsidRPr="00D04BA9" w:rsidRDefault="00C9672E" w:rsidP="00C9672E">
      <w:pPr>
        <w:pStyle w:val="Doc-text2"/>
        <w:numPr>
          <w:ilvl w:val="0"/>
          <w:numId w:val="33"/>
        </w:numPr>
        <w:pBdr>
          <w:top w:val="single" w:sz="4" w:space="1" w:color="auto"/>
          <w:left w:val="single" w:sz="4" w:space="4" w:color="auto"/>
          <w:bottom w:val="single" w:sz="4" w:space="1" w:color="auto"/>
          <w:right w:val="single" w:sz="4" w:space="4" w:color="auto"/>
        </w:pBdr>
        <w:ind w:leftChars="100" w:left="560"/>
        <w:rPr>
          <w:lang w:val="en-US"/>
        </w:rPr>
      </w:pPr>
      <w:r>
        <w:t>RAN2 assume that RACH procedure is reused for UE to request on-demand SIB1.</w:t>
      </w:r>
    </w:p>
    <w:p w14:paraId="6C460CB9" w14:textId="77777777" w:rsidR="00C9672E" w:rsidRPr="0003389F" w:rsidRDefault="00C9672E" w:rsidP="00C9672E">
      <w:pPr>
        <w:pStyle w:val="Doc-text2"/>
        <w:numPr>
          <w:ilvl w:val="0"/>
          <w:numId w:val="33"/>
        </w:numPr>
        <w:pBdr>
          <w:top w:val="single" w:sz="4" w:space="1" w:color="auto"/>
          <w:left w:val="single" w:sz="4" w:space="4" w:color="auto"/>
          <w:bottom w:val="single" w:sz="4" w:space="1" w:color="auto"/>
          <w:right w:val="single" w:sz="4" w:space="4" w:color="auto"/>
        </w:pBdr>
        <w:ind w:leftChars="100" w:left="560"/>
        <w:rPr>
          <w:lang w:val="en-US"/>
        </w:rPr>
      </w:pPr>
      <w:r>
        <w:t>UL WUS configuration includes at least RACH configuration.</w:t>
      </w:r>
    </w:p>
    <w:p w14:paraId="56630706" w14:textId="77777777" w:rsidR="00C9672E" w:rsidRPr="0003389F" w:rsidRDefault="00C9672E" w:rsidP="00C9672E">
      <w:pPr>
        <w:pStyle w:val="Doc-text2"/>
        <w:numPr>
          <w:ilvl w:val="0"/>
          <w:numId w:val="33"/>
        </w:numPr>
        <w:pBdr>
          <w:top w:val="single" w:sz="4" w:space="1" w:color="auto"/>
          <w:left w:val="single" w:sz="4" w:space="4" w:color="auto"/>
          <w:bottom w:val="single" w:sz="4" w:space="1" w:color="auto"/>
          <w:right w:val="single" w:sz="4" w:space="4" w:color="auto"/>
        </w:pBdr>
        <w:ind w:leftChars="100" w:left="560"/>
        <w:rPr>
          <w:lang w:val="en-US"/>
        </w:rPr>
      </w:pPr>
      <w:r>
        <w:lastRenderedPageBreak/>
        <w:t>A UE needs to know a UL WUS configuration to request SIB1 of which cell.</w:t>
      </w:r>
    </w:p>
    <w:p w14:paraId="301147B9" w14:textId="77777777" w:rsidR="00C9672E" w:rsidRPr="00D04BA9" w:rsidRDefault="00C9672E" w:rsidP="00C9672E">
      <w:pPr>
        <w:pStyle w:val="Doc-text2"/>
        <w:numPr>
          <w:ilvl w:val="0"/>
          <w:numId w:val="33"/>
        </w:numPr>
        <w:pBdr>
          <w:top w:val="single" w:sz="4" w:space="1" w:color="auto"/>
          <w:left w:val="single" w:sz="4" w:space="4" w:color="auto"/>
          <w:bottom w:val="single" w:sz="4" w:space="1" w:color="auto"/>
          <w:right w:val="single" w:sz="4" w:space="4" w:color="auto"/>
        </w:pBdr>
        <w:ind w:leftChars="100" w:left="560"/>
        <w:rPr>
          <w:lang w:val="en-US"/>
        </w:rPr>
      </w:pPr>
      <w:r>
        <w:t xml:space="preserve">Existing </w:t>
      </w:r>
      <w:proofErr w:type="spellStart"/>
      <w:r>
        <w:t>Msg</w:t>
      </w:r>
      <w:proofErr w:type="spellEnd"/>
      <w:r>
        <w:t xml:space="preserve"> 1 based on-demand procedure is reused for on-demand SIB1 acquisition procedure. FFS on </w:t>
      </w:r>
      <w:proofErr w:type="spellStart"/>
      <w:r>
        <w:t>Msg</w:t>
      </w:r>
      <w:proofErr w:type="spellEnd"/>
      <w:r>
        <w:t xml:space="preserve"> 3. FFS if / when the UE monitors the OD-SIB1 upon reception of RAR. FFS: whether introduce specified UE </w:t>
      </w:r>
      <w:proofErr w:type="spellStart"/>
      <w:r>
        <w:t>behavior</w:t>
      </w:r>
      <w:proofErr w:type="spellEnd"/>
      <w:r>
        <w:t xml:space="preserve"> if RACH failure of OD-SIB1 request.</w:t>
      </w:r>
    </w:p>
    <w:p w14:paraId="21F9562E" w14:textId="77777777" w:rsidR="00C9672E" w:rsidRDefault="00C9672E" w:rsidP="00C9672E">
      <w:pPr>
        <w:pStyle w:val="Doc-text2"/>
        <w:ind w:left="0" w:firstLine="0"/>
      </w:pPr>
    </w:p>
    <w:p w14:paraId="756BF19C" w14:textId="77777777" w:rsidR="00C9672E" w:rsidRPr="001B5695" w:rsidRDefault="00C9672E" w:rsidP="00C9672E">
      <w:pPr>
        <w:pStyle w:val="Doc-text2"/>
        <w:pBdr>
          <w:top w:val="single" w:sz="4" w:space="1" w:color="auto"/>
          <w:left w:val="single" w:sz="4" w:space="4" w:color="auto"/>
          <w:bottom w:val="single" w:sz="4" w:space="1" w:color="auto"/>
          <w:right w:val="single" w:sz="4" w:space="4" w:color="auto"/>
        </w:pBdr>
        <w:ind w:leftChars="100" w:left="563"/>
        <w:rPr>
          <w:b/>
          <w:bCs/>
          <w:lang w:val="en-US"/>
        </w:rPr>
      </w:pPr>
      <w:r>
        <w:rPr>
          <w:b/>
          <w:bCs/>
          <w:lang w:val="en-US"/>
        </w:rPr>
        <w:t>Agreements on on-demand SIB1:</w:t>
      </w:r>
    </w:p>
    <w:p w14:paraId="4920D1C7" w14:textId="77777777" w:rsidR="00C9672E" w:rsidRPr="000878E1" w:rsidRDefault="00C9672E" w:rsidP="00C9672E">
      <w:pPr>
        <w:pStyle w:val="Doc-text2"/>
        <w:numPr>
          <w:ilvl w:val="0"/>
          <w:numId w:val="34"/>
        </w:numPr>
        <w:pBdr>
          <w:top w:val="single" w:sz="4" w:space="1" w:color="auto"/>
          <w:left w:val="single" w:sz="4" w:space="4" w:color="auto"/>
          <w:bottom w:val="single" w:sz="4" w:space="1" w:color="auto"/>
          <w:right w:val="single" w:sz="4" w:space="4" w:color="auto"/>
        </w:pBdr>
        <w:ind w:leftChars="100" w:left="560"/>
        <w:rPr>
          <w:lang w:val="en-US"/>
        </w:rPr>
      </w:pPr>
      <w:r>
        <w:t>The UE first should acquire valid SIB1 (e.g. via SIB1 request) for camping to NES cell (if the UE knows the cell doesn’t broadcast SIB1 and supports on-demand SIB1).</w:t>
      </w:r>
    </w:p>
    <w:p w14:paraId="0B1C8C8C" w14:textId="77777777" w:rsidR="00C9672E" w:rsidRDefault="00C9672E" w:rsidP="00C9672E">
      <w:pPr>
        <w:rPr>
          <w:rFonts w:ascii="Garamond" w:hAnsi="Garamond"/>
          <w:sz w:val="22"/>
          <w:szCs w:val="24"/>
          <w:lang w:eastAsia="x-none"/>
        </w:rPr>
      </w:pPr>
    </w:p>
    <w:p w14:paraId="28417B44" w14:textId="32825C20" w:rsidR="008443D4" w:rsidRDefault="008443D4" w:rsidP="008443D4">
      <w:pPr>
        <w:rPr>
          <w:rFonts w:eastAsia="等线"/>
          <w:lang w:eastAsia="x-none"/>
        </w:rPr>
      </w:pPr>
      <w:r w:rsidRPr="009073DA">
        <w:rPr>
          <w:rFonts w:eastAsia="等线"/>
          <w:lang w:eastAsia="x-none"/>
        </w:rPr>
        <w:t>In RAN2#12</w:t>
      </w:r>
      <w:r>
        <w:rPr>
          <w:rFonts w:eastAsia="等线"/>
          <w:lang w:eastAsia="x-none"/>
        </w:rPr>
        <w:t>6</w:t>
      </w:r>
      <w:r w:rsidRPr="009073DA">
        <w:rPr>
          <w:rFonts w:eastAsia="等线"/>
          <w:lang w:eastAsia="x-none"/>
        </w:rPr>
        <w:t xml:space="preserve"> discussion on</w:t>
      </w:r>
      <w:r>
        <w:rPr>
          <w:rFonts w:eastAsia="等线"/>
          <w:lang w:eastAsia="x-none"/>
        </w:rPr>
        <w:t xml:space="preserve"> the on demand SIB1 for Rel-19 took place with the following agreements:</w:t>
      </w:r>
    </w:p>
    <w:p w14:paraId="18B6A906"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621"/>
        <w:rPr>
          <w:b/>
          <w:bCs/>
          <w:lang w:val="en-US"/>
        </w:rPr>
      </w:pPr>
      <w:r>
        <w:rPr>
          <w:b/>
          <w:bCs/>
          <w:lang w:val="en-US"/>
        </w:rPr>
        <w:t>Agreements on on-demand SIB1:</w:t>
      </w:r>
    </w:p>
    <w:p w14:paraId="51631202" w14:textId="77777777" w:rsidR="00D77E9C" w:rsidRPr="00EC2697"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t>Study on-demand SIB1 provisioning for NES Cell(s) in versions of Scenario 1a with multiple Cells A and/or NES Cells:</w:t>
      </w:r>
    </w:p>
    <w:p w14:paraId="60B6ABEB" w14:textId="77777777" w:rsidR="00D77E9C" w:rsidRPr="0093175A"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pPr>
      <w:r>
        <w:rPr>
          <w:lang w:val="en-US"/>
        </w:rPr>
        <w:t xml:space="preserve"> </w:t>
      </w:r>
      <w:r>
        <w:rPr>
          <w:lang w:val="en-US"/>
        </w:rPr>
        <w:tab/>
      </w:r>
      <w:r w:rsidRPr="0093175A">
        <w:rPr>
          <w:lang w:val="en-US"/>
        </w:rPr>
        <w:t xml:space="preserve">- </w:t>
      </w:r>
      <w:r w:rsidRPr="0093175A">
        <w:t>More than one Cell A may provide configuration for the same NES cell.</w:t>
      </w:r>
    </w:p>
    <w:p w14:paraId="5AEE445D" w14:textId="77777777" w:rsidR="00D77E9C" w:rsidRPr="0093175A"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pPr>
      <w:r w:rsidRPr="0093175A">
        <w:rPr>
          <w:lang w:val="en-US"/>
        </w:rPr>
        <w:tab/>
        <w:t xml:space="preserve">- </w:t>
      </w:r>
      <w:r w:rsidRPr="0093175A">
        <w:t>The same Cell A may assist more than one NES Cells.</w:t>
      </w:r>
    </w:p>
    <w:p w14:paraId="01C19681" w14:textId="77777777" w:rsidR="00D77E9C" w:rsidRPr="0093175A"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rsidRPr="0093175A">
        <w:t xml:space="preserve">RRC release message assisted intra-cell WUS can be discussed as option of </w:t>
      </w:r>
      <w:proofErr w:type="spellStart"/>
      <w:r w:rsidRPr="0093175A">
        <w:t>signaling</w:t>
      </w:r>
      <w:proofErr w:type="spellEnd"/>
      <w:r w:rsidRPr="0093175A">
        <w:t xml:space="preserve"> details in stage 3.</w:t>
      </w:r>
    </w:p>
    <w:p w14:paraId="7AB789DB" w14:textId="77777777" w:rsidR="00D77E9C" w:rsidRPr="0093175A"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6E30A333" w14:textId="77777777" w:rsidR="00D77E9C" w:rsidRPr="0093175A"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b/>
          <w:lang w:val="en-US"/>
        </w:rPr>
      </w:pPr>
      <w:r w:rsidRPr="0093175A">
        <w:rPr>
          <w:b/>
          <w:lang w:val="en-US"/>
        </w:rPr>
        <w:t>Information of WUS configuration</w:t>
      </w:r>
    </w:p>
    <w:p w14:paraId="5AF1CA0C" w14:textId="05BA89E5" w:rsidR="00D77E9C" w:rsidRPr="0093175A"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rsidRPr="0093175A">
        <w:t xml:space="preserve">Can use the PCI and frequency of a NES </w:t>
      </w:r>
      <w:r w:rsidR="005E4BCC" w:rsidRPr="0093175A">
        <w:t xml:space="preserve">The same Cell A may assist more than one NES </w:t>
      </w:r>
      <w:proofErr w:type="spellStart"/>
      <w:r w:rsidR="005E4BCC" w:rsidRPr="0093175A">
        <w:t>Cells.</w:t>
      </w:r>
      <w:r w:rsidRPr="0093175A">
        <w:t>Cell</w:t>
      </w:r>
      <w:proofErr w:type="spellEnd"/>
      <w:r w:rsidRPr="0093175A">
        <w:t xml:space="preserve"> to associate the UL WUS configuration with a NES Cell.</w:t>
      </w:r>
    </w:p>
    <w:p w14:paraId="08E10534" w14:textId="77777777" w:rsidR="00D77E9C" w:rsidRPr="0093175A"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rsidRPr="0093175A">
        <w:t>For Message 1 based on-demand SIB1 request, the on-demand SI request configuration that currently included in SIB1 may be used as the design baseline.</w:t>
      </w:r>
    </w:p>
    <w:p w14:paraId="3B91635F" w14:textId="77777777" w:rsidR="00D77E9C" w:rsidRPr="0093175A"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539E184A" w14:textId="77777777" w:rsidR="00D77E9C" w:rsidRPr="0093175A"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r w:rsidRPr="0093175A">
        <w:rPr>
          <w:b/>
        </w:rPr>
        <w:t>Transmission of WUS configuration</w:t>
      </w:r>
    </w:p>
    <w:p w14:paraId="7316B47C" w14:textId="77777777" w:rsidR="00D77E9C" w:rsidRPr="0093175A"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rsidRPr="0093175A">
        <w:t>Cell A’s SIB can be used to configure on-demand SIB1 related configuration for neighbour NES cells, e.g., via new SIB or the existing SIB.</w:t>
      </w:r>
    </w:p>
    <w:p w14:paraId="4916DE93"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0D658C0A"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r w:rsidRPr="00101FD4">
        <w:rPr>
          <w:b/>
        </w:rPr>
        <w:t>Triggering condition of WUS transmission</w:t>
      </w:r>
    </w:p>
    <w:p w14:paraId="0BBA1EEC" w14:textId="77777777" w:rsidR="00D77E9C" w:rsidRPr="00EC2697"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t>If the UE chooses the NES cell using legacy intra-F/inter-F cell re-selection procedure (as baseline), the UE triggers WUS transmission.</w:t>
      </w:r>
    </w:p>
    <w:p w14:paraId="7E40FB8D" w14:textId="77777777" w:rsidR="00D77E9C" w:rsidRPr="00423E84"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t>After UE successfully receives OD-SIB1 for that NES Cell and if it is a suitable cell, UE camps in the NES Cell “similar” to a legacy Cell.</w:t>
      </w:r>
    </w:p>
    <w:p w14:paraId="1DFF5CCA"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689781EE" w14:textId="77777777" w:rsidR="00D77E9C" w:rsidRPr="00423E84"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r w:rsidRPr="00101FD4">
        <w:rPr>
          <w:b/>
        </w:rPr>
        <w:t>UE request SIB1 to perform initial access in NES cell</w:t>
      </w:r>
    </w:p>
    <w:p w14:paraId="17606B6B" w14:textId="77777777" w:rsidR="00D77E9C" w:rsidRPr="00423E84"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rsidRPr="00020167">
        <w:t xml:space="preserve">RAN2 not to support </w:t>
      </w:r>
      <w:r>
        <w:t>on-demand SIB1 request that is combined with an initial access to perform RRC connection establishment/resume on the NES cell.</w:t>
      </w:r>
    </w:p>
    <w:p w14:paraId="6905A72F"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18EBA293"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r w:rsidRPr="00101FD4">
        <w:rPr>
          <w:b/>
        </w:rPr>
        <w:t>Legacy UE impact</w:t>
      </w:r>
    </w:p>
    <w:p w14:paraId="22C8957B" w14:textId="77777777" w:rsidR="00D77E9C" w:rsidRPr="00423E84"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t xml:space="preserve">NW need </w:t>
      </w:r>
      <w:r w:rsidRPr="003D7C87">
        <w:t xml:space="preserve">to </w:t>
      </w:r>
      <w:r>
        <w:t>bar</w:t>
      </w:r>
      <w:r w:rsidRPr="003D7C87">
        <w:t xml:space="preserve"> the legacy UE from accessing the on-demand SIB1 cell</w:t>
      </w:r>
      <w:r>
        <w:t xml:space="preserve"> (e.g. based on the existing barring mechanism)</w:t>
      </w:r>
    </w:p>
    <w:p w14:paraId="041B4C61" w14:textId="77777777" w:rsidR="00D77E9C" w:rsidRPr="00423E84"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t>H</w:t>
      </w:r>
      <w:r w:rsidRPr="009773CE">
        <w:t>ow to avoid</w:t>
      </w:r>
      <w:r>
        <w:t>/deprioritize</w:t>
      </w:r>
      <w:r w:rsidRPr="009773CE">
        <w:t xml:space="preserve"> the legacy UE camping at the Cell A attempting to switch to the NES Cell (but allowing the R19 NES UE to do that).</w:t>
      </w:r>
    </w:p>
    <w:p w14:paraId="264DDDA9"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143D6D9F"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r w:rsidRPr="00101FD4">
        <w:rPr>
          <w:b/>
        </w:rPr>
        <w:t>Barring for R19 NES UE</w:t>
      </w:r>
      <w:r>
        <w:rPr>
          <w:b/>
        </w:rPr>
        <w:t xml:space="preserve"> </w:t>
      </w:r>
    </w:p>
    <w:p w14:paraId="13A31C58" w14:textId="77777777" w:rsidR="00D77E9C" w:rsidRPr="00423E84"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t>I</w:t>
      </w:r>
      <w:r w:rsidRPr="00141E48">
        <w:t xml:space="preserve">f the </w:t>
      </w:r>
      <w:r>
        <w:t xml:space="preserve">NES </w:t>
      </w:r>
      <w:r w:rsidRPr="00141E48">
        <w:t>UE is unable to acquire the SIB1 of NES Cell before UE initiates OD-SIB1 procedure</w:t>
      </w:r>
      <w:r>
        <w:t>, it will not consider it as barred at that moment</w:t>
      </w:r>
      <w:r w:rsidRPr="00141E48">
        <w:t>.</w:t>
      </w:r>
      <w:r>
        <w:t xml:space="preserve"> R19 NES UE bars the cell if the UE fails to acquire SIB1 via on-demand SIB1 for NES cell.</w:t>
      </w:r>
    </w:p>
    <w:p w14:paraId="73831C8E"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07EB6375" w14:textId="77777777" w:rsidR="00D77E9C" w:rsidRPr="00423E84"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r w:rsidRPr="00101FD4">
        <w:rPr>
          <w:b/>
        </w:rPr>
        <w:t>Paging and SIB1 update in NES cell</w:t>
      </w:r>
    </w:p>
    <w:p w14:paraId="6C533A52" w14:textId="77777777" w:rsidR="00D77E9C" w:rsidRPr="00423E84"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rsidRPr="00213FBD">
        <w:t>After Rel-19</w:t>
      </w:r>
      <w:r>
        <w:t xml:space="preserve"> NES</w:t>
      </w:r>
      <w:r w:rsidRPr="00213FBD">
        <w:t xml:space="preserve"> UEs camp in NES cell, </w:t>
      </w:r>
      <w:r>
        <w:t>the UE behaviour is same as the one defined as legacy normal camped state, e.g. paging reception, SIB1 update, etc.</w:t>
      </w:r>
    </w:p>
    <w:p w14:paraId="4FF14C2E"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77046C3B" w14:textId="77777777" w:rsidR="00D77E9C" w:rsidRPr="00423E84"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r w:rsidRPr="00101FD4">
        <w:rPr>
          <w:b/>
        </w:rPr>
        <w:t>RAR monitoring for MSG1 based OD-SIB1 REQ</w:t>
      </w:r>
    </w:p>
    <w:p w14:paraId="7FB9065F" w14:textId="77777777" w:rsidR="00D77E9C" w:rsidRPr="00423E84"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rsidRPr="006C063A">
        <w:t xml:space="preserve">RAN2 </w:t>
      </w:r>
      <w:r>
        <w:t>assumes</w:t>
      </w:r>
      <w:r w:rsidRPr="006C063A">
        <w:t xml:space="preserve"> the UE is expected to receive the RAR responding to the preamble transmission for Msg1-based on-demand SIB1 procedure</w:t>
      </w:r>
      <w:r>
        <w:t>, as the baseline</w:t>
      </w:r>
      <w:r w:rsidRPr="006C063A">
        <w:t>.</w:t>
      </w:r>
    </w:p>
    <w:p w14:paraId="78365CED"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5897D806" w14:textId="77777777" w:rsidR="00D77E9C" w:rsidRPr="00423E84"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r w:rsidRPr="00101FD4">
        <w:rPr>
          <w:b/>
        </w:rPr>
        <w:t xml:space="preserve">UE behaviour </w:t>
      </w:r>
      <w:r>
        <w:rPr>
          <w:b/>
        </w:rPr>
        <w:t>on</w:t>
      </w:r>
      <w:r w:rsidRPr="00101FD4">
        <w:rPr>
          <w:b/>
        </w:rPr>
        <w:t xml:space="preserve"> RACH failure of OD-SIB1 REQ</w:t>
      </w:r>
    </w:p>
    <w:p w14:paraId="5447359F" w14:textId="77777777" w:rsidR="00D77E9C" w:rsidRPr="00423E84"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lastRenderedPageBreak/>
        <w:t>As baseline, u</w:t>
      </w:r>
      <w:r w:rsidRPr="006B5321">
        <w:t xml:space="preserve">pon </w:t>
      </w:r>
      <w:r>
        <w:t>random access procedure</w:t>
      </w:r>
      <w:r w:rsidRPr="006B5321">
        <w:t xml:space="preserve"> failure of OD-SIB1 request, UE regards OD-SIB1 can’t be acquired in the NES cell and considers it as barred</w:t>
      </w:r>
      <w:r>
        <w:t>. It doesn’t exclude the option to leave the determination to the UE implementation.</w:t>
      </w:r>
    </w:p>
    <w:p w14:paraId="4AE0EDA0"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3208FD4D" w14:textId="77777777" w:rsidR="00D77E9C" w:rsidRPr="00111B2A"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b/>
          <w:lang w:val="en-US"/>
        </w:rPr>
      </w:pPr>
      <w:r w:rsidRPr="00111B2A">
        <w:rPr>
          <w:b/>
          <w:lang w:val="en-US"/>
        </w:rPr>
        <w:t>SIB1 acquisition upon SIB change notification in NES cell</w:t>
      </w:r>
    </w:p>
    <w:p w14:paraId="1DEA3536" w14:textId="77777777" w:rsidR="00D77E9C" w:rsidRPr="00423E84"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t>Once the NES UE camps on the NES cell, if the UE receives SIB change notification, the UE is expected to receive SIB1 from NES cell.</w:t>
      </w:r>
    </w:p>
    <w:p w14:paraId="3D0821F9"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7C0C20A0" w14:textId="77777777" w:rsidR="00D77E9C" w:rsidRPr="00423E84"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r w:rsidRPr="00101FD4">
        <w:rPr>
          <w:b/>
        </w:rPr>
        <w:t xml:space="preserve">Scenario 3 </w:t>
      </w:r>
      <w:r>
        <w:rPr>
          <w:b/>
        </w:rPr>
        <w:t>(case 1 in RAN1)</w:t>
      </w:r>
    </w:p>
    <w:p w14:paraId="784C8BCA" w14:textId="77777777" w:rsidR="00D77E9C" w:rsidRPr="0073062F" w:rsidRDefault="00D77E9C" w:rsidP="0073062F">
      <w:pPr>
        <w:pStyle w:val="Doc-text2"/>
        <w:numPr>
          <w:ilvl w:val="0"/>
          <w:numId w:val="39"/>
        </w:numPr>
        <w:pBdr>
          <w:top w:val="single" w:sz="4" w:space="1" w:color="auto"/>
          <w:left w:val="single" w:sz="4" w:space="0" w:color="auto"/>
          <w:bottom w:val="single" w:sz="4" w:space="1" w:color="auto"/>
          <w:right w:val="single" w:sz="4" w:space="4" w:color="auto"/>
        </w:pBdr>
        <w:ind w:leftChars="129" w:left="618"/>
      </w:pPr>
      <w:r w:rsidRPr="00251826">
        <w:t>RAN2 to wait for RAN1’s progress whether to support scenario 3.</w:t>
      </w:r>
    </w:p>
    <w:p w14:paraId="09CD68FE" w14:textId="77777777" w:rsidR="008443D4" w:rsidRDefault="008443D4" w:rsidP="00C9672E">
      <w:pPr>
        <w:rPr>
          <w:rFonts w:ascii="Garamond" w:eastAsia="等线" w:hAnsi="Garamond"/>
          <w:sz w:val="22"/>
          <w:szCs w:val="24"/>
          <w:lang w:eastAsia="zh-CN"/>
        </w:rPr>
      </w:pPr>
    </w:p>
    <w:p w14:paraId="6B60FF73" w14:textId="77777777" w:rsidR="00B854E6" w:rsidRDefault="00B854E6" w:rsidP="00B854E6">
      <w:pPr>
        <w:rPr>
          <w:rFonts w:eastAsia="等线"/>
          <w:lang w:eastAsia="x-none"/>
        </w:rPr>
      </w:pPr>
      <w:r w:rsidRPr="009073DA">
        <w:rPr>
          <w:rFonts w:eastAsia="等线"/>
          <w:lang w:eastAsia="x-none"/>
        </w:rPr>
        <w:t>In RAN2#12</w:t>
      </w:r>
      <w:r>
        <w:rPr>
          <w:rFonts w:eastAsia="等线" w:hint="eastAsia"/>
          <w:lang w:eastAsia="zh-CN"/>
        </w:rPr>
        <w:t>7</w:t>
      </w:r>
      <w:r w:rsidRPr="009073DA">
        <w:rPr>
          <w:rFonts w:eastAsia="等线"/>
          <w:lang w:eastAsia="x-none"/>
        </w:rPr>
        <w:t xml:space="preserve"> discussion on</w:t>
      </w:r>
      <w:r>
        <w:rPr>
          <w:rFonts w:eastAsia="等线"/>
          <w:lang w:eastAsia="x-none"/>
        </w:rPr>
        <w:t xml:space="preserve"> the on demand SIB1 for Rel-19 took place with the following agreements:</w:t>
      </w:r>
    </w:p>
    <w:p w14:paraId="0334DFE2" w14:textId="77777777" w:rsidR="00B854E6" w:rsidRDefault="00B854E6" w:rsidP="00B854E6">
      <w:pPr>
        <w:pStyle w:val="Doc-text2"/>
        <w:pBdr>
          <w:top w:val="single" w:sz="4" w:space="1" w:color="auto"/>
          <w:left w:val="single" w:sz="4" w:space="0" w:color="auto"/>
          <w:bottom w:val="single" w:sz="4" w:space="1" w:color="auto"/>
          <w:right w:val="single" w:sz="4" w:space="4" w:color="auto"/>
        </w:pBdr>
        <w:ind w:leftChars="29" w:left="421"/>
        <w:rPr>
          <w:b/>
          <w:bCs/>
          <w:lang w:val="en-US"/>
        </w:rPr>
      </w:pPr>
      <w:r>
        <w:rPr>
          <w:b/>
          <w:bCs/>
          <w:lang w:val="en-US"/>
        </w:rPr>
        <w:t>Agreements on OD-SIB1</w:t>
      </w:r>
    </w:p>
    <w:p w14:paraId="1E7D9361" w14:textId="77777777" w:rsidR="00B854E6" w:rsidRDefault="00B854E6" w:rsidP="00B854E6">
      <w:pPr>
        <w:pStyle w:val="Doc-text2"/>
        <w:pBdr>
          <w:top w:val="single" w:sz="4" w:space="1" w:color="auto"/>
          <w:left w:val="single" w:sz="4" w:space="0" w:color="auto"/>
          <w:bottom w:val="single" w:sz="4" w:space="1" w:color="auto"/>
          <w:right w:val="single" w:sz="4" w:space="4" w:color="auto"/>
        </w:pBdr>
        <w:ind w:leftChars="29" w:left="58" w:firstLine="0"/>
        <w:rPr>
          <w:lang w:val="en-US"/>
        </w:rPr>
      </w:pPr>
    </w:p>
    <w:p w14:paraId="528BC582" w14:textId="77777777" w:rsidR="00B854E6" w:rsidRDefault="00B854E6" w:rsidP="00B854E6">
      <w:pPr>
        <w:pStyle w:val="Doc-text2"/>
        <w:pBdr>
          <w:top w:val="single" w:sz="4" w:space="1" w:color="auto"/>
          <w:left w:val="single" w:sz="4" w:space="0" w:color="auto"/>
          <w:bottom w:val="single" w:sz="4" w:space="1" w:color="auto"/>
          <w:right w:val="single" w:sz="4" w:space="4" w:color="auto"/>
        </w:pBdr>
        <w:ind w:leftChars="29" w:left="58" w:firstLine="0"/>
        <w:rPr>
          <w:lang w:val="en-US"/>
        </w:rPr>
      </w:pPr>
      <w:r>
        <w:rPr>
          <w:lang w:val="en-US"/>
        </w:rPr>
        <w:t>OD-SIB1 Validity:</w:t>
      </w:r>
    </w:p>
    <w:p w14:paraId="5724F1D4" w14:textId="77777777" w:rsidR="00B854E6" w:rsidRPr="00C53BFF" w:rsidRDefault="00B854E6" w:rsidP="00B854E6">
      <w:pPr>
        <w:pStyle w:val="Doc-text2"/>
        <w:numPr>
          <w:ilvl w:val="0"/>
          <w:numId w:val="40"/>
        </w:numPr>
        <w:pBdr>
          <w:top w:val="single" w:sz="4" w:space="1" w:color="auto"/>
          <w:left w:val="single" w:sz="4" w:space="0" w:color="auto"/>
          <w:bottom w:val="single" w:sz="4" w:space="1" w:color="auto"/>
          <w:right w:val="single" w:sz="4" w:space="4" w:color="auto"/>
        </w:pBdr>
        <w:ind w:leftChars="29" w:left="418"/>
        <w:rPr>
          <w:lang w:val="en-US"/>
        </w:rPr>
      </w:pPr>
      <w:r w:rsidRPr="00687D24">
        <w:t>We can rely on legacy UE behaviour to ensure UE has valid SIB1 for the cell (i.e. UE reacquire SIB1 whenever (re)selecting cell).</w:t>
      </w:r>
    </w:p>
    <w:p w14:paraId="3F5E378B" w14:textId="77777777" w:rsidR="00B854E6" w:rsidRPr="00C53BFF" w:rsidRDefault="00B854E6" w:rsidP="00B854E6">
      <w:pPr>
        <w:pStyle w:val="Doc-text2"/>
        <w:numPr>
          <w:ilvl w:val="0"/>
          <w:numId w:val="40"/>
        </w:numPr>
        <w:pBdr>
          <w:top w:val="single" w:sz="4" w:space="1" w:color="auto"/>
          <w:left w:val="single" w:sz="4" w:space="0" w:color="auto"/>
          <w:bottom w:val="single" w:sz="4" w:space="1" w:color="auto"/>
          <w:right w:val="single" w:sz="4" w:space="4" w:color="auto"/>
        </w:pBdr>
        <w:ind w:leftChars="29" w:left="418"/>
        <w:rPr>
          <w:lang w:val="en-US"/>
        </w:rPr>
      </w:pPr>
      <w:r w:rsidRPr="00687D24">
        <w:t>Further UE keeps SIB1 updated while on cell via regular SI modification procedure (confirmation of earlier RAN2 agreement)</w:t>
      </w:r>
      <w:r>
        <w:t>.</w:t>
      </w:r>
    </w:p>
    <w:p w14:paraId="1C85AE0F" w14:textId="77777777" w:rsidR="00B854E6" w:rsidRDefault="00B854E6" w:rsidP="00B854E6">
      <w:pPr>
        <w:pStyle w:val="Doc-text2"/>
        <w:pBdr>
          <w:top w:val="single" w:sz="4" w:space="1" w:color="auto"/>
          <w:left w:val="single" w:sz="4" w:space="0" w:color="auto"/>
          <w:bottom w:val="single" w:sz="4" w:space="1" w:color="auto"/>
          <w:right w:val="single" w:sz="4" w:space="4" w:color="auto"/>
        </w:pBdr>
        <w:ind w:leftChars="29" w:left="58" w:firstLine="0"/>
        <w:rPr>
          <w:lang w:val="en-US"/>
        </w:rPr>
      </w:pPr>
    </w:p>
    <w:p w14:paraId="4F7331C4" w14:textId="77777777" w:rsidR="00B854E6" w:rsidRDefault="00B854E6" w:rsidP="00B854E6">
      <w:pPr>
        <w:pStyle w:val="Doc-text2"/>
        <w:pBdr>
          <w:top w:val="single" w:sz="4" w:space="1" w:color="auto"/>
          <w:left w:val="single" w:sz="4" w:space="0" w:color="auto"/>
          <w:bottom w:val="single" w:sz="4" w:space="1" w:color="auto"/>
          <w:right w:val="single" w:sz="4" w:space="4" w:color="auto"/>
        </w:pBdr>
        <w:ind w:leftChars="29" w:left="58" w:firstLine="0"/>
        <w:rPr>
          <w:lang w:val="en-US"/>
        </w:rPr>
      </w:pPr>
      <w:r>
        <w:rPr>
          <w:lang w:val="en-US"/>
        </w:rPr>
        <w:t>WUS configuration of NES cell from NES cell:</w:t>
      </w:r>
    </w:p>
    <w:p w14:paraId="11490E83" w14:textId="77777777" w:rsidR="00B854E6" w:rsidRPr="00C53BFF" w:rsidRDefault="00B854E6" w:rsidP="00B854E6">
      <w:pPr>
        <w:pStyle w:val="Doc-text2"/>
        <w:numPr>
          <w:ilvl w:val="0"/>
          <w:numId w:val="40"/>
        </w:numPr>
        <w:pBdr>
          <w:top w:val="single" w:sz="4" w:space="1" w:color="auto"/>
          <w:left w:val="single" w:sz="4" w:space="0" w:color="auto"/>
          <w:bottom w:val="single" w:sz="4" w:space="1" w:color="auto"/>
          <w:right w:val="single" w:sz="4" w:space="4" w:color="auto"/>
        </w:pBdr>
        <w:ind w:leftChars="29" w:left="418"/>
        <w:rPr>
          <w:lang w:val="en-US"/>
        </w:rPr>
      </w:pPr>
      <w:r w:rsidRPr="005D63D0">
        <w:t>Once Rel-19 NES UE camps on the NES cell, the UE expects to receive UL WUS configuration updates from the NES Cell, e.g., via legacy SI modification procedures.</w:t>
      </w:r>
    </w:p>
    <w:p w14:paraId="3ABE770E" w14:textId="77777777" w:rsidR="00B854E6" w:rsidRDefault="00B854E6" w:rsidP="00B854E6">
      <w:pPr>
        <w:pStyle w:val="Doc-text2"/>
        <w:pBdr>
          <w:top w:val="single" w:sz="4" w:space="1" w:color="auto"/>
          <w:left w:val="single" w:sz="4" w:space="0" w:color="auto"/>
          <w:bottom w:val="single" w:sz="4" w:space="1" w:color="auto"/>
          <w:right w:val="single" w:sz="4" w:space="4" w:color="auto"/>
        </w:pBdr>
        <w:ind w:leftChars="29" w:left="58" w:firstLine="0"/>
        <w:rPr>
          <w:lang w:val="en-US"/>
        </w:rPr>
      </w:pPr>
    </w:p>
    <w:p w14:paraId="37EA2828" w14:textId="77777777" w:rsidR="00B854E6" w:rsidRDefault="00B854E6" w:rsidP="00B854E6">
      <w:pPr>
        <w:pStyle w:val="Doc-text2"/>
        <w:pBdr>
          <w:top w:val="single" w:sz="4" w:space="1" w:color="auto"/>
          <w:left w:val="single" w:sz="4" w:space="0" w:color="auto"/>
          <w:bottom w:val="single" w:sz="4" w:space="1" w:color="auto"/>
          <w:right w:val="single" w:sz="4" w:space="4" w:color="auto"/>
        </w:pBdr>
        <w:ind w:leftChars="29" w:left="58" w:firstLine="0"/>
        <w:rPr>
          <w:lang w:val="en-US"/>
        </w:rPr>
      </w:pPr>
      <w:r>
        <w:rPr>
          <w:lang w:val="en-US"/>
        </w:rPr>
        <w:t>MSG3 based OD-SIB1 REQ:</w:t>
      </w:r>
    </w:p>
    <w:p w14:paraId="2D1358BB" w14:textId="77777777" w:rsidR="00B854E6" w:rsidRPr="00C53BFF" w:rsidRDefault="00B854E6" w:rsidP="00B854E6">
      <w:pPr>
        <w:pStyle w:val="Doc-text2"/>
        <w:numPr>
          <w:ilvl w:val="0"/>
          <w:numId w:val="40"/>
        </w:numPr>
        <w:pBdr>
          <w:top w:val="single" w:sz="4" w:space="1" w:color="auto"/>
          <w:left w:val="single" w:sz="4" w:space="0" w:color="auto"/>
          <w:bottom w:val="single" w:sz="4" w:space="1" w:color="auto"/>
          <w:right w:val="single" w:sz="4" w:space="4" w:color="auto"/>
        </w:pBdr>
        <w:ind w:leftChars="29" w:left="418"/>
        <w:rPr>
          <w:lang w:val="en-US"/>
        </w:rPr>
      </w:pPr>
      <w:proofErr w:type="spellStart"/>
      <w:r w:rsidRPr="008663B7">
        <w:t>Msg</w:t>
      </w:r>
      <w:proofErr w:type="spellEnd"/>
      <w:r w:rsidRPr="008663B7">
        <w:t xml:space="preserve"> 3 based OD-SI procedure is not supported for on-demand SIB1 request in case 2 (for requesting to the NES Cell).</w:t>
      </w:r>
    </w:p>
    <w:p w14:paraId="5A3FBB60" w14:textId="77777777" w:rsidR="00B854E6" w:rsidRDefault="00B854E6" w:rsidP="00B854E6">
      <w:pPr>
        <w:pStyle w:val="Doc-text2"/>
        <w:pBdr>
          <w:top w:val="single" w:sz="4" w:space="1" w:color="auto"/>
          <w:left w:val="single" w:sz="4" w:space="0" w:color="auto"/>
          <w:bottom w:val="single" w:sz="4" w:space="1" w:color="auto"/>
          <w:right w:val="single" w:sz="4" w:space="4" w:color="auto"/>
        </w:pBdr>
        <w:ind w:leftChars="29" w:left="58" w:firstLine="0"/>
        <w:rPr>
          <w:lang w:val="en-US"/>
        </w:rPr>
      </w:pPr>
    </w:p>
    <w:p w14:paraId="5A04299D" w14:textId="77777777" w:rsidR="00B854E6" w:rsidRDefault="00B854E6" w:rsidP="00B854E6">
      <w:pPr>
        <w:pStyle w:val="Doc-text2"/>
        <w:pBdr>
          <w:top w:val="single" w:sz="4" w:space="1" w:color="auto"/>
          <w:left w:val="single" w:sz="4" w:space="0" w:color="auto"/>
          <w:bottom w:val="single" w:sz="4" w:space="1" w:color="auto"/>
          <w:right w:val="single" w:sz="4" w:space="4" w:color="auto"/>
        </w:pBdr>
        <w:ind w:leftChars="29" w:left="58" w:firstLine="0"/>
        <w:rPr>
          <w:lang w:val="en-US"/>
        </w:rPr>
      </w:pPr>
      <w:r>
        <w:rPr>
          <w:lang w:val="en-US"/>
        </w:rPr>
        <w:t>Access restriction for legacy UEs:</w:t>
      </w:r>
    </w:p>
    <w:p w14:paraId="6CBD60C5" w14:textId="77777777" w:rsidR="00B854E6" w:rsidRPr="00C53BFF" w:rsidRDefault="00B854E6" w:rsidP="00B854E6">
      <w:pPr>
        <w:pStyle w:val="Doc-text2"/>
        <w:numPr>
          <w:ilvl w:val="0"/>
          <w:numId w:val="40"/>
        </w:numPr>
        <w:pBdr>
          <w:top w:val="single" w:sz="4" w:space="1" w:color="auto"/>
          <w:left w:val="single" w:sz="4" w:space="0" w:color="auto"/>
          <w:bottom w:val="single" w:sz="4" w:space="1" w:color="auto"/>
          <w:right w:val="single" w:sz="4" w:space="4" w:color="auto"/>
        </w:pBdr>
        <w:ind w:leftChars="29" w:left="418"/>
        <w:rPr>
          <w:lang w:val="en-US"/>
        </w:rPr>
      </w:pPr>
      <w:r>
        <w:rPr>
          <w:lang w:val="en-US"/>
        </w:rPr>
        <w:t xml:space="preserve">Following example options to handle legacy UEs (i.e. UEs not supporting OD-SIB1) can be considered </w:t>
      </w:r>
      <w:r>
        <w:t>in normative work. Details and further analysis need to be further discussed in normative work. Other existing options are not excluded.</w:t>
      </w:r>
    </w:p>
    <w:p w14:paraId="3836659F" w14:textId="77777777" w:rsidR="00B854E6" w:rsidRDefault="00B854E6" w:rsidP="00B854E6">
      <w:pPr>
        <w:pStyle w:val="Doc-text2"/>
        <w:pBdr>
          <w:top w:val="single" w:sz="4" w:space="1" w:color="auto"/>
          <w:left w:val="single" w:sz="4" w:space="0" w:color="auto"/>
          <w:bottom w:val="single" w:sz="4" w:space="1" w:color="auto"/>
          <w:right w:val="single" w:sz="4" w:space="4" w:color="auto"/>
        </w:pBdr>
        <w:ind w:leftChars="29" w:left="421"/>
        <w:rPr>
          <w:lang w:val="en-US"/>
        </w:rPr>
      </w:pPr>
      <w:r>
        <w:rPr>
          <w:lang w:val="en-US"/>
        </w:rPr>
        <w:tab/>
        <w:t xml:space="preserve">- Option 1: </w:t>
      </w:r>
      <w:r w:rsidRPr="00C53BFF">
        <w:rPr>
          <w:lang w:val="en-US"/>
        </w:rPr>
        <w:t xml:space="preserve">Legacy UEs bar the </w:t>
      </w:r>
      <w:r>
        <w:rPr>
          <w:lang w:val="en-US"/>
        </w:rPr>
        <w:t>OD-</w:t>
      </w:r>
      <w:r w:rsidRPr="00C53BFF">
        <w:rPr>
          <w:lang w:val="en-US"/>
        </w:rPr>
        <w:t xml:space="preserve">SIB1 cell based on </w:t>
      </w:r>
      <w:proofErr w:type="spellStart"/>
      <w:r w:rsidRPr="00C53BFF">
        <w:rPr>
          <w:lang w:val="en-US"/>
        </w:rPr>
        <w:t>cellBarred</w:t>
      </w:r>
      <w:proofErr w:type="spellEnd"/>
      <w:r w:rsidRPr="00C53BFF">
        <w:rPr>
          <w:lang w:val="en-US"/>
        </w:rPr>
        <w:t xml:space="preserve"> bit set to barred i</w:t>
      </w:r>
      <w:r>
        <w:rPr>
          <w:lang w:val="en-US"/>
        </w:rPr>
        <w:t xml:space="preserve">n </w:t>
      </w:r>
      <w:r w:rsidRPr="00C53BFF">
        <w:rPr>
          <w:lang w:val="en-US"/>
        </w:rPr>
        <w:t>MIB.</w:t>
      </w:r>
    </w:p>
    <w:p w14:paraId="19E54893" w14:textId="77777777" w:rsidR="00B854E6" w:rsidRDefault="00B854E6" w:rsidP="00B854E6">
      <w:pPr>
        <w:pStyle w:val="Doc-text2"/>
        <w:pBdr>
          <w:top w:val="single" w:sz="4" w:space="1" w:color="auto"/>
          <w:left w:val="single" w:sz="4" w:space="0" w:color="auto"/>
          <w:bottom w:val="single" w:sz="4" w:space="1" w:color="auto"/>
          <w:right w:val="single" w:sz="4" w:space="4" w:color="auto"/>
        </w:pBdr>
        <w:ind w:leftChars="29" w:left="421"/>
        <w:rPr>
          <w:rFonts w:eastAsia="等线"/>
          <w:lang w:eastAsia="zh-CN"/>
        </w:rPr>
      </w:pPr>
      <w:r>
        <w:rPr>
          <w:lang w:val="en-US"/>
        </w:rPr>
        <w:tab/>
        <w:t xml:space="preserve">- Option 2: </w:t>
      </w:r>
      <w:r>
        <w:t xml:space="preserve">Legacy UEs bar the OD-SIB1 cell based on no SIB1 indication via </w:t>
      </w:r>
      <w:proofErr w:type="spellStart"/>
      <w:r>
        <w:t>ssb-SubcarrierOffset</w:t>
      </w:r>
      <w:proofErr w:type="spellEnd"/>
      <w:r>
        <w:t xml:space="preserve"> in MIB.</w:t>
      </w:r>
    </w:p>
    <w:p w14:paraId="0C1DF1A4" w14:textId="77777777" w:rsidR="00B854E6" w:rsidRDefault="00B854E6" w:rsidP="00B854E6">
      <w:pPr>
        <w:pStyle w:val="Doc-text2"/>
        <w:pBdr>
          <w:top w:val="single" w:sz="4" w:space="1" w:color="auto"/>
          <w:left w:val="single" w:sz="4" w:space="0" w:color="auto"/>
          <w:bottom w:val="single" w:sz="4" w:space="1" w:color="auto"/>
          <w:right w:val="single" w:sz="4" w:space="4" w:color="auto"/>
        </w:pBdr>
        <w:ind w:leftChars="29" w:left="421"/>
        <w:rPr>
          <w:lang w:val="en-US"/>
        </w:rPr>
      </w:pPr>
      <w:r>
        <w:rPr>
          <w:lang w:val="en-US"/>
        </w:rPr>
        <w:tab/>
        <w:t xml:space="preserve">- Option 3: </w:t>
      </w:r>
      <w:r w:rsidRPr="00E0611E">
        <w:t xml:space="preserve">Network includes cells supporting </w:t>
      </w:r>
      <w:r>
        <w:t>OD-</w:t>
      </w:r>
      <w:r w:rsidRPr="00E0611E">
        <w:t>SIB1 to list of excluded cells</w:t>
      </w:r>
      <w:r>
        <w:t>.</w:t>
      </w:r>
    </w:p>
    <w:p w14:paraId="19D06936" w14:textId="77777777" w:rsidR="00B854E6" w:rsidRDefault="00B854E6" w:rsidP="00C9672E">
      <w:pPr>
        <w:rPr>
          <w:rFonts w:ascii="Garamond" w:eastAsia="等线" w:hAnsi="Garamond"/>
          <w:sz w:val="22"/>
          <w:szCs w:val="24"/>
          <w:lang w:val="en-US" w:eastAsia="zh-CN"/>
        </w:rPr>
      </w:pPr>
    </w:p>
    <w:p w14:paraId="19A17850" w14:textId="032D2B51" w:rsidR="00627C3A" w:rsidRDefault="00627C3A" w:rsidP="00627C3A">
      <w:pPr>
        <w:rPr>
          <w:rFonts w:eastAsia="等线"/>
          <w:lang w:eastAsia="x-none"/>
        </w:rPr>
      </w:pPr>
      <w:r w:rsidRPr="009073DA">
        <w:rPr>
          <w:rFonts w:eastAsia="等线"/>
          <w:lang w:eastAsia="x-none"/>
        </w:rPr>
        <w:t>In RAN2#12</w:t>
      </w:r>
      <w:r>
        <w:rPr>
          <w:rFonts w:eastAsia="等线" w:hint="eastAsia"/>
          <w:lang w:eastAsia="zh-CN"/>
        </w:rPr>
        <w:t>7b</w:t>
      </w:r>
      <w:r w:rsidRPr="009073DA">
        <w:rPr>
          <w:rFonts w:eastAsia="等线"/>
          <w:lang w:eastAsia="x-none"/>
        </w:rPr>
        <w:t xml:space="preserve"> discussion on</w:t>
      </w:r>
      <w:r>
        <w:rPr>
          <w:rFonts w:eastAsia="等线"/>
          <w:lang w:eastAsia="x-none"/>
        </w:rPr>
        <w:t xml:space="preserve"> the on demand SIB1 for Rel-19 took place with the following agreements:</w:t>
      </w:r>
    </w:p>
    <w:tbl>
      <w:tblPr>
        <w:tblStyle w:val="af3"/>
        <w:tblW w:w="0" w:type="auto"/>
        <w:tblLook w:val="04A0" w:firstRow="1" w:lastRow="0" w:firstColumn="1" w:lastColumn="0" w:noHBand="0" w:noVBand="1"/>
      </w:tblPr>
      <w:tblGrid>
        <w:gridCol w:w="9631"/>
      </w:tblGrid>
      <w:tr w:rsidR="00BC58AC" w14:paraId="15F3EF3A" w14:textId="77777777" w:rsidTr="00BC58AC">
        <w:tc>
          <w:tcPr>
            <w:tcW w:w="9631" w:type="dxa"/>
          </w:tcPr>
          <w:p w14:paraId="7E2DE56A" w14:textId="77777777" w:rsidR="00BC58AC" w:rsidRPr="00D565F3" w:rsidRDefault="00BC58AC" w:rsidP="00BC58AC">
            <w:pPr>
              <w:pStyle w:val="Doc-text2"/>
              <w:numPr>
                <w:ilvl w:val="0"/>
                <w:numId w:val="42"/>
              </w:numPr>
              <w:pBdr>
                <w:top w:val="single" w:sz="4" w:space="1" w:color="auto"/>
                <w:left w:val="single" w:sz="4" w:space="18" w:color="auto"/>
                <w:bottom w:val="single" w:sz="4" w:space="1" w:color="auto"/>
                <w:right w:val="single" w:sz="4" w:space="0" w:color="auto"/>
              </w:pBdr>
              <w:ind w:leftChars="29" w:left="418"/>
              <w:rPr>
                <w:lang w:val="en-US"/>
              </w:rPr>
            </w:pPr>
            <w:r>
              <w:t>We will inherit all agreements made during SI phase to WI phase.</w:t>
            </w:r>
          </w:p>
          <w:p w14:paraId="41C70014" w14:textId="77777777" w:rsidR="00BC58AC" w:rsidRPr="00D565F3" w:rsidRDefault="00BC58AC" w:rsidP="00BC58AC">
            <w:pPr>
              <w:pStyle w:val="Doc-text2"/>
              <w:numPr>
                <w:ilvl w:val="0"/>
                <w:numId w:val="42"/>
              </w:numPr>
              <w:pBdr>
                <w:top w:val="single" w:sz="4" w:space="1" w:color="auto"/>
                <w:left w:val="single" w:sz="4" w:space="18" w:color="auto"/>
                <w:bottom w:val="single" w:sz="4" w:space="1" w:color="auto"/>
                <w:right w:val="single" w:sz="4" w:space="0" w:color="auto"/>
              </w:pBdr>
              <w:ind w:leftChars="29" w:left="418"/>
              <w:rPr>
                <w:lang w:val="en-US"/>
              </w:rPr>
            </w:pPr>
            <w:r>
              <w:t>A</w:t>
            </w:r>
            <w:r w:rsidRPr="00C02B3E">
              <w:t xml:space="preserve"> NES cell can include neighbo</w:t>
            </w:r>
            <w:r>
              <w:t>u</w:t>
            </w:r>
            <w:r w:rsidRPr="00C02B3E">
              <w:t>ring NES cell’s WUS configuration</w:t>
            </w:r>
            <w:r>
              <w:t>.</w:t>
            </w:r>
          </w:p>
          <w:p w14:paraId="0A5AE0C0" w14:textId="77777777" w:rsidR="00BC58AC" w:rsidRPr="00D565F3" w:rsidRDefault="00BC58AC" w:rsidP="00BC58AC">
            <w:pPr>
              <w:pStyle w:val="Doc-text2"/>
              <w:numPr>
                <w:ilvl w:val="0"/>
                <w:numId w:val="42"/>
              </w:numPr>
              <w:pBdr>
                <w:top w:val="single" w:sz="4" w:space="1" w:color="auto"/>
                <w:left w:val="single" w:sz="4" w:space="18" w:color="auto"/>
                <w:bottom w:val="single" w:sz="4" w:space="1" w:color="auto"/>
                <w:right w:val="single" w:sz="4" w:space="0" w:color="auto"/>
              </w:pBdr>
              <w:ind w:leftChars="29" w:left="418"/>
              <w:rPr>
                <w:lang w:val="en-US"/>
              </w:rPr>
            </w:pPr>
            <w:r>
              <w:t>NES cell’s WUS configuration, it is included in a new SIB (including its own WUS configuration).</w:t>
            </w:r>
          </w:p>
          <w:p w14:paraId="5B6CE54A" w14:textId="77777777" w:rsidR="00BC58AC" w:rsidRPr="00D565F3" w:rsidRDefault="00BC58AC" w:rsidP="00BC58AC">
            <w:pPr>
              <w:pStyle w:val="Doc-text2"/>
              <w:numPr>
                <w:ilvl w:val="0"/>
                <w:numId w:val="42"/>
              </w:numPr>
              <w:pBdr>
                <w:top w:val="single" w:sz="4" w:space="1" w:color="auto"/>
                <w:left w:val="single" w:sz="4" w:space="18" w:color="auto"/>
                <w:bottom w:val="single" w:sz="4" w:space="1" w:color="auto"/>
                <w:right w:val="single" w:sz="4" w:space="0" w:color="auto"/>
              </w:pBdr>
              <w:ind w:leftChars="29" w:left="418"/>
              <w:rPr>
                <w:lang w:val="en-US"/>
              </w:rPr>
            </w:pPr>
            <w:r w:rsidRPr="00C72196">
              <w:t xml:space="preserve">In on-demand SIB1 procedure, the UE considers RACH failure when PREAMBLE_TRANSMISSION_COUNTER = </w:t>
            </w:r>
            <w:proofErr w:type="spellStart"/>
            <w:r w:rsidRPr="00C72196">
              <w:t>preambleTransMax</w:t>
            </w:r>
            <w:proofErr w:type="spellEnd"/>
            <w:r w:rsidRPr="00C72196">
              <w:t xml:space="preserve"> + 1.</w:t>
            </w:r>
          </w:p>
          <w:p w14:paraId="7BA522EB" w14:textId="77777777" w:rsidR="00BC58AC" w:rsidRPr="00D565F3" w:rsidRDefault="00BC58AC" w:rsidP="00BC58AC">
            <w:pPr>
              <w:pStyle w:val="Doc-text2"/>
              <w:numPr>
                <w:ilvl w:val="0"/>
                <w:numId w:val="42"/>
              </w:numPr>
              <w:pBdr>
                <w:top w:val="single" w:sz="4" w:space="1" w:color="auto"/>
                <w:left w:val="single" w:sz="4" w:space="18" w:color="auto"/>
                <w:bottom w:val="single" w:sz="4" w:space="1" w:color="auto"/>
                <w:right w:val="single" w:sz="4" w:space="0" w:color="auto"/>
              </w:pBdr>
              <w:ind w:leftChars="29" w:left="418"/>
              <w:rPr>
                <w:lang w:val="en-US"/>
              </w:rPr>
            </w:pPr>
            <w:r w:rsidRPr="00C72196">
              <w:t xml:space="preserve">The MAC layer will indicate the RACH failure for SI request to upper layers. </w:t>
            </w:r>
            <w:r>
              <w:t>FFS: a</w:t>
            </w:r>
            <w:r w:rsidRPr="00C72196">
              <w:t>fter that the UE upper layer will consider the cell as barred.</w:t>
            </w:r>
          </w:p>
          <w:p w14:paraId="093985D0" w14:textId="77777777" w:rsidR="00BC58AC" w:rsidRPr="00D565F3" w:rsidRDefault="00BC58AC" w:rsidP="00BC58AC">
            <w:pPr>
              <w:pStyle w:val="Doc-text2"/>
              <w:numPr>
                <w:ilvl w:val="0"/>
                <w:numId w:val="42"/>
              </w:numPr>
              <w:pBdr>
                <w:top w:val="single" w:sz="4" w:space="1" w:color="auto"/>
                <w:left w:val="single" w:sz="4" w:space="18" w:color="auto"/>
                <w:bottom w:val="single" w:sz="4" w:space="1" w:color="auto"/>
                <w:right w:val="single" w:sz="4" w:space="0" w:color="auto"/>
              </w:pBdr>
              <w:ind w:leftChars="29" w:left="418"/>
              <w:rPr>
                <w:lang w:val="en-US"/>
              </w:rPr>
            </w:pPr>
            <w:r w:rsidRPr="00A157D7">
              <w:t xml:space="preserve">The legacy UE behaviour can be reused upon on-demand SIB1 </w:t>
            </w:r>
            <w:r>
              <w:t>acquisition failure</w:t>
            </w:r>
            <w:r w:rsidRPr="00A157D7">
              <w:t xml:space="preserve">, i.e., the NES UE should follow the </w:t>
            </w:r>
            <w:proofErr w:type="spellStart"/>
            <w:r w:rsidRPr="00A157D7">
              <w:t>intraFreqReselection</w:t>
            </w:r>
            <w:proofErr w:type="spellEnd"/>
            <w:r w:rsidRPr="00A157D7">
              <w:t xml:space="preserve"> in MIB of NES cell.</w:t>
            </w:r>
          </w:p>
          <w:p w14:paraId="7ECF3A86" w14:textId="77777777" w:rsidR="00BC58AC" w:rsidRPr="00D565F3" w:rsidRDefault="00BC58AC" w:rsidP="00BC58AC">
            <w:pPr>
              <w:pStyle w:val="Doc-text2"/>
              <w:numPr>
                <w:ilvl w:val="0"/>
                <w:numId w:val="42"/>
              </w:numPr>
              <w:pBdr>
                <w:top w:val="single" w:sz="4" w:space="1" w:color="auto"/>
                <w:left w:val="single" w:sz="4" w:space="18" w:color="auto"/>
                <w:bottom w:val="single" w:sz="4" w:space="1" w:color="auto"/>
                <w:right w:val="single" w:sz="4" w:space="0" w:color="auto"/>
              </w:pBdr>
              <w:ind w:leftChars="29" w:left="418"/>
              <w:rPr>
                <w:lang w:val="en-US"/>
              </w:rPr>
            </w:pPr>
            <w:r>
              <w:t>A</w:t>
            </w:r>
            <w:r w:rsidRPr="00932566">
              <w:t xml:space="preserve"> </w:t>
            </w:r>
            <w:r>
              <w:t>c</w:t>
            </w:r>
            <w:r w:rsidRPr="00932566">
              <w:t>ell for which SIB1 request configuration is available, can periodically broadcast SIB1.</w:t>
            </w:r>
          </w:p>
          <w:p w14:paraId="6F052F32" w14:textId="77777777" w:rsidR="00BC58AC" w:rsidRPr="00D565F3" w:rsidRDefault="00BC58AC" w:rsidP="00BC58AC">
            <w:pPr>
              <w:pStyle w:val="Doc-text2"/>
              <w:numPr>
                <w:ilvl w:val="0"/>
                <w:numId w:val="42"/>
              </w:numPr>
              <w:pBdr>
                <w:top w:val="single" w:sz="4" w:space="1" w:color="auto"/>
                <w:left w:val="single" w:sz="4" w:space="18" w:color="auto"/>
                <w:bottom w:val="single" w:sz="4" w:space="1" w:color="auto"/>
                <w:right w:val="single" w:sz="4" w:space="0" w:color="auto"/>
              </w:pBdr>
              <w:ind w:leftChars="29" w:left="418"/>
              <w:rPr>
                <w:lang w:val="en-US"/>
              </w:rPr>
            </w:pPr>
            <w:r w:rsidRPr="00932566">
              <w:t xml:space="preserve">If UE has SIB1 request configuration of a </w:t>
            </w:r>
            <w:r>
              <w:t>c</w:t>
            </w:r>
            <w:r w:rsidRPr="00932566">
              <w:t>ell, UE needs to check if SIB1 is currently being broadcasted or provided on demand for that cell before requesting SIB1 of that cell.</w:t>
            </w:r>
          </w:p>
          <w:p w14:paraId="34F08F92" w14:textId="77777777" w:rsidR="00BC58AC" w:rsidRPr="00D565F3" w:rsidRDefault="00BC58AC" w:rsidP="00BC58AC">
            <w:pPr>
              <w:pStyle w:val="Doc-text2"/>
              <w:numPr>
                <w:ilvl w:val="0"/>
                <w:numId w:val="42"/>
              </w:numPr>
              <w:pBdr>
                <w:top w:val="single" w:sz="4" w:space="1" w:color="auto"/>
                <w:left w:val="single" w:sz="4" w:space="18" w:color="auto"/>
                <w:bottom w:val="single" w:sz="4" w:space="1" w:color="auto"/>
                <w:right w:val="single" w:sz="4" w:space="0" w:color="auto"/>
              </w:pBdr>
              <w:ind w:leftChars="29" w:left="418"/>
              <w:rPr>
                <w:lang w:val="en-US"/>
              </w:rPr>
            </w:pPr>
            <w:r w:rsidRPr="00E262C1">
              <w:rPr>
                <w:rFonts w:eastAsiaTheme="minorEastAsia"/>
                <w:lang w:val="en-US"/>
              </w:rPr>
              <w:t xml:space="preserve">Legacy UEs bar the OD-SIB1 cell based on no SIB1 indication </w:t>
            </w:r>
            <w:r>
              <w:rPr>
                <w:rFonts w:eastAsiaTheme="minorEastAsia"/>
                <w:lang w:val="en-US"/>
              </w:rPr>
              <w:t xml:space="preserve">in MIB e.g. </w:t>
            </w:r>
            <w:r w:rsidRPr="00E262C1">
              <w:rPr>
                <w:rFonts w:eastAsiaTheme="minorEastAsia"/>
                <w:lang w:val="en-US"/>
              </w:rPr>
              <w:t xml:space="preserve">via </w:t>
            </w:r>
            <w:proofErr w:type="spellStart"/>
            <w:r w:rsidRPr="00E262C1">
              <w:rPr>
                <w:rFonts w:eastAsiaTheme="minorEastAsia"/>
                <w:lang w:val="en-US"/>
              </w:rPr>
              <w:t>ssb-SubcarrierOffset</w:t>
            </w:r>
            <w:proofErr w:type="spellEnd"/>
            <w:r w:rsidRPr="00E262C1">
              <w:rPr>
                <w:rFonts w:eastAsiaTheme="minorEastAsia"/>
                <w:lang w:val="en-US"/>
              </w:rPr>
              <w:t>.</w:t>
            </w:r>
            <w:r>
              <w:rPr>
                <w:rFonts w:eastAsiaTheme="minorEastAsia"/>
                <w:lang w:val="en-US"/>
              </w:rPr>
              <w:t xml:space="preserve"> Detailed solution is up to RAN1. If this works, n</w:t>
            </w:r>
            <w:r>
              <w:t>o separate barring bit for R19 NES UEs is introduced.</w:t>
            </w:r>
          </w:p>
          <w:p w14:paraId="0BC09801" w14:textId="77777777" w:rsidR="00BC58AC" w:rsidRPr="006A4433" w:rsidRDefault="00BC58AC" w:rsidP="00BC58AC">
            <w:pPr>
              <w:pStyle w:val="Doc-text2"/>
              <w:numPr>
                <w:ilvl w:val="0"/>
                <w:numId w:val="42"/>
              </w:numPr>
              <w:pBdr>
                <w:top w:val="single" w:sz="4" w:space="1" w:color="auto"/>
                <w:left w:val="single" w:sz="4" w:space="18" w:color="auto"/>
                <w:bottom w:val="single" w:sz="4" w:space="1" w:color="auto"/>
                <w:right w:val="single" w:sz="4" w:space="0" w:color="auto"/>
              </w:pBdr>
              <w:ind w:leftChars="29" w:left="418"/>
              <w:rPr>
                <w:lang w:val="en-US"/>
              </w:rPr>
            </w:pPr>
            <w:r w:rsidRPr="00C453B4">
              <w:t>NES UEs should be allowed to reselect to cells that are prevented from legacy UEs (e.g. by excluded cell list, reselection priorities).</w:t>
            </w:r>
          </w:p>
          <w:p w14:paraId="46B12C0E" w14:textId="48B6D25B" w:rsidR="00BC58AC" w:rsidRPr="00BC58AC" w:rsidRDefault="00BC58AC" w:rsidP="00BC58AC">
            <w:pPr>
              <w:pStyle w:val="Doc-text2"/>
              <w:numPr>
                <w:ilvl w:val="0"/>
                <w:numId w:val="42"/>
              </w:numPr>
              <w:pBdr>
                <w:top w:val="single" w:sz="4" w:space="1" w:color="auto"/>
                <w:left w:val="single" w:sz="4" w:space="18" w:color="auto"/>
                <w:bottom w:val="single" w:sz="4" w:space="1" w:color="auto"/>
                <w:right w:val="single" w:sz="4" w:space="0" w:color="auto"/>
              </w:pBdr>
              <w:ind w:leftChars="29" w:left="418"/>
              <w:rPr>
                <w:rFonts w:ascii="Garamond" w:eastAsia="等线" w:hAnsi="Garamond"/>
                <w:sz w:val="22"/>
                <w:lang w:val="en-US" w:eastAsia="zh-CN"/>
              </w:rPr>
            </w:pPr>
            <w:r>
              <w:rPr>
                <w:lang w:val="en-US"/>
              </w:rPr>
              <w:t xml:space="preserve">RAN2 will not start the discussion on the issue </w:t>
            </w:r>
            <w:r w:rsidRPr="00243075">
              <w:t>when the UL WUS configuration update in Cell A is not synchronised with the UL WUS configuration update in the NES cell</w:t>
            </w:r>
            <w:r>
              <w:t>, unless we’re asked to do that by other WG, e.g. RAN3.</w:t>
            </w:r>
          </w:p>
        </w:tc>
      </w:tr>
    </w:tbl>
    <w:p w14:paraId="368EA6CB" w14:textId="77777777" w:rsidR="00627C3A" w:rsidRDefault="00627C3A" w:rsidP="00C9672E">
      <w:pPr>
        <w:rPr>
          <w:rFonts w:ascii="Garamond" w:eastAsia="等线" w:hAnsi="Garamond"/>
          <w:sz w:val="22"/>
          <w:szCs w:val="24"/>
          <w:lang w:eastAsia="zh-CN"/>
        </w:rPr>
      </w:pPr>
    </w:p>
    <w:p w14:paraId="288F8569" w14:textId="786D1DAC" w:rsidR="00871DBB" w:rsidRDefault="00871DBB" w:rsidP="00871DBB">
      <w:pPr>
        <w:rPr>
          <w:rFonts w:eastAsia="等线"/>
          <w:lang w:eastAsia="x-none"/>
        </w:rPr>
      </w:pPr>
      <w:r w:rsidRPr="009073DA">
        <w:rPr>
          <w:rFonts w:eastAsia="等线"/>
          <w:lang w:eastAsia="x-none"/>
        </w:rPr>
        <w:lastRenderedPageBreak/>
        <w:t>In RAN2#12</w:t>
      </w:r>
      <w:r>
        <w:rPr>
          <w:rFonts w:eastAsia="等线" w:hint="eastAsia"/>
          <w:lang w:eastAsia="zh-CN"/>
        </w:rPr>
        <w:t>8</w:t>
      </w:r>
      <w:r w:rsidRPr="009073DA">
        <w:rPr>
          <w:rFonts w:eastAsia="等线"/>
          <w:lang w:eastAsia="x-none"/>
        </w:rPr>
        <w:t>discussion on</w:t>
      </w:r>
      <w:r>
        <w:rPr>
          <w:rFonts w:eastAsia="等线"/>
          <w:lang w:eastAsia="x-none"/>
        </w:rPr>
        <w:t xml:space="preserve"> the on demand SIB1 for Rel-19 took place with the following agreements:</w:t>
      </w:r>
    </w:p>
    <w:p w14:paraId="0CA2EEB2" w14:textId="77777777" w:rsidR="00871DBB" w:rsidRDefault="00871DBB" w:rsidP="00871DBB">
      <w:pPr>
        <w:pStyle w:val="Doc-text2"/>
        <w:numPr>
          <w:ilvl w:val="0"/>
          <w:numId w:val="43"/>
        </w:numPr>
        <w:pBdr>
          <w:top w:val="single" w:sz="4" w:space="1" w:color="auto"/>
          <w:left w:val="single" w:sz="4" w:space="4" w:color="auto"/>
          <w:bottom w:val="single" w:sz="4" w:space="1" w:color="auto"/>
          <w:right w:val="single" w:sz="4" w:space="0" w:color="auto"/>
        </w:pBdr>
        <w:rPr>
          <w:lang w:val="en-US"/>
        </w:rPr>
      </w:pPr>
      <w:r w:rsidRPr="00717C6C">
        <w:rPr>
          <w:lang w:val="en-US"/>
        </w:rPr>
        <w:t>NES UE with SIB1 request configuration of a NES cell assumes that a NES cell, with SSB containing K_SSB &lt; 24 for FR1 and K_SSB &lt; 12 for FR2, will acquire SIB1 as in legacy</w:t>
      </w:r>
      <w:r>
        <w:rPr>
          <w:lang w:val="en-US"/>
        </w:rPr>
        <w:t>.</w:t>
      </w:r>
    </w:p>
    <w:p w14:paraId="61ABCE6C" w14:textId="77777777" w:rsidR="00871DBB" w:rsidRPr="002336D1" w:rsidRDefault="00871DBB" w:rsidP="00871DBB">
      <w:pPr>
        <w:pStyle w:val="Doc-text2"/>
        <w:numPr>
          <w:ilvl w:val="0"/>
          <w:numId w:val="43"/>
        </w:numPr>
        <w:pBdr>
          <w:top w:val="single" w:sz="4" w:space="1" w:color="auto"/>
          <w:left w:val="single" w:sz="4" w:space="4" w:color="auto"/>
          <w:bottom w:val="single" w:sz="4" w:space="1" w:color="auto"/>
          <w:right w:val="single" w:sz="4" w:space="0" w:color="auto"/>
        </w:pBdr>
        <w:rPr>
          <w:lang w:val="en-US"/>
        </w:rPr>
      </w:pPr>
      <w:r w:rsidRPr="00281E91">
        <w:t>New NES-specific reselection priority parameters</w:t>
      </w:r>
      <w:r>
        <w:t xml:space="preserve"> for NES UEs</w:t>
      </w:r>
      <w:r w:rsidRPr="00281E91">
        <w:t xml:space="preserve"> are defined for the purpose of prioritizing/deprioritizing a NES </w:t>
      </w:r>
      <w:r>
        <w:t>frequency.</w:t>
      </w:r>
    </w:p>
    <w:p w14:paraId="171AE213" w14:textId="77777777" w:rsidR="00871DBB" w:rsidRPr="002336D1" w:rsidRDefault="00871DBB" w:rsidP="00871DBB">
      <w:pPr>
        <w:pStyle w:val="Doc-text2"/>
        <w:numPr>
          <w:ilvl w:val="0"/>
          <w:numId w:val="43"/>
        </w:numPr>
        <w:pBdr>
          <w:top w:val="single" w:sz="4" w:space="1" w:color="auto"/>
          <w:left w:val="single" w:sz="4" w:space="4" w:color="auto"/>
          <w:bottom w:val="single" w:sz="4" w:space="1" w:color="auto"/>
          <w:right w:val="single" w:sz="4" w:space="0" w:color="auto"/>
        </w:pBdr>
        <w:rPr>
          <w:lang w:val="en-US"/>
        </w:rPr>
      </w:pPr>
      <w:r w:rsidRPr="00281E91">
        <w:t xml:space="preserve">Introduce new </w:t>
      </w:r>
      <w:proofErr w:type="spellStart"/>
      <w:r w:rsidRPr="00281E91">
        <w:t>IntraFreqExcludedCellList</w:t>
      </w:r>
      <w:proofErr w:type="spellEnd"/>
      <w:r w:rsidRPr="00281E91">
        <w:t xml:space="preserve">-NES / </w:t>
      </w:r>
      <w:proofErr w:type="spellStart"/>
      <w:r w:rsidRPr="00281E91">
        <w:t>InterFreqExcludedCellList</w:t>
      </w:r>
      <w:proofErr w:type="spellEnd"/>
      <w:r w:rsidRPr="00281E91">
        <w:t>-NES IEs enable proper reselection behaviour of legacy and NES UEs.</w:t>
      </w:r>
    </w:p>
    <w:p w14:paraId="7D5FA866" w14:textId="77777777" w:rsidR="00871DBB" w:rsidRPr="002336D1" w:rsidRDefault="00871DBB" w:rsidP="00871DBB">
      <w:pPr>
        <w:pStyle w:val="Doc-text2"/>
        <w:numPr>
          <w:ilvl w:val="0"/>
          <w:numId w:val="43"/>
        </w:numPr>
        <w:pBdr>
          <w:top w:val="single" w:sz="4" w:space="1" w:color="auto"/>
          <w:left w:val="single" w:sz="4" w:space="4" w:color="auto"/>
          <w:bottom w:val="single" w:sz="4" w:space="1" w:color="auto"/>
          <w:right w:val="single" w:sz="4" w:space="0" w:color="auto"/>
        </w:pBdr>
        <w:rPr>
          <w:lang w:val="en-US"/>
        </w:rPr>
      </w:pPr>
      <w:r w:rsidRPr="00B67CEE">
        <w:t>Reuse legacy cell reselection criterion as trigger condition of OD-SIB1 acquisition. No need to specify other conditions (e.g. a new RSRP threshold).</w:t>
      </w:r>
    </w:p>
    <w:p w14:paraId="59CC456B" w14:textId="77777777" w:rsidR="00871DBB" w:rsidRPr="002336D1" w:rsidRDefault="00871DBB" w:rsidP="00871DBB">
      <w:pPr>
        <w:pStyle w:val="Doc-text2"/>
        <w:numPr>
          <w:ilvl w:val="0"/>
          <w:numId w:val="43"/>
        </w:numPr>
        <w:pBdr>
          <w:top w:val="single" w:sz="4" w:space="1" w:color="auto"/>
          <w:left w:val="single" w:sz="4" w:space="4" w:color="auto"/>
          <w:bottom w:val="single" w:sz="4" w:space="1" w:color="auto"/>
          <w:right w:val="single" w:sz="4" w:space="0" w:color="auto"/>
        </w:pBdr>
        <w:rPr>
          <w:lang w:val="en-US"/>
        </w:rPr>
      </w:pPr>
      <w:r w:rsidRPr="00B67CEE">
        <w:t xml:space="preserve">The existing 1-second rule in the cell reselection criteria is </w:t>
      </w:r>
      <w:r>
        <w:t xml:space="preserve">still </w:t>
      </w:r>
      <w:r w:rsidRPr="00B67CEE">
        <w:t>applied to the triggering condition of UL WUS transmission.</w:t>
      </w:r>
    </w:p>
    <w:p w14:paraId="0C8FF729" w14:textId="77777777" w:rsidR="00871DBB" w:rsidRPr="002336D1" w:rsidRDefault="00871DBB" w:rsidP="00871DBB">
      <w:pPr>
        <w:pStyle w:val="Doc-text2"/>
        <w:numPr>
          <w:ilvl w:val="0"/>
          <w:numId w:val="43"/>
        </w:numPr>
        <w:pBdr>
          <w:top w:val="single" w:sz="4" w:space="1" w:color="auto"/>
          <w:left w:val="single" w:sz="4" w:space="4" w:color="auto"/>
          <w:bottom w:val="single" w:sz="4" w:space="1" w:color="auto"/>
          <w:right w:val="single" w:sz="4" w:space="0" w:color="auto"/>
        </w:pBdr>
        <w:rPr>
          <w:lang w:val="en-US"/>
        </w:rPr>
      </w:pPr>
      <w:r w:rsidRPr="007403DF">
        <w:t xml:space="preserve">The UE considers the cell as barred </w:t>
      </w:r>
      <w:r>
        <w:t>after MAC indicates max number of preamble transmission</w:t>
      </w:r>
      <w:r w:rsidRPr="007403DF">
        <w:t xml:space="preserve"> for the OD-SIB1 request.</w:t>
      </w:r>
    </w:p>
    <w:p w14:paraId="0A0998D8" w14:textId="77777777" w:rsidR="00871DBB" w:rsidRPr="002336D1" w:rsidRDefault="00871DBB" w:rsidP="00871DBB">
      <w:pPr>
        <w:pStyle w:val="Doc-text2"/>
        <w:numPr>
          <w:ilvl w:val="0"/>
          <w:numId w:val="43"/>
        </w:numPr>
        <w:pBdr>
          <w:top w:val="single" w:sz="4" w:space="1" w:color="auto"/>
          <w:left w:val="single" w:sz="4" w:space="4" w:color="auto"/>
          <w:bottom w:val="single" w:sz="4" w:space="1" w:color="auto"/>
          <w:right w:val="single" w:sz="4" w:space="0" w:color="auto"/>
        </w:pBdr>
        <w:rPr>
          <w:lang w:val="en-US"/>
        </w:rPr>
      </w:pPr>
      <w:r>
        <w:t>If MSG2 (ACK) is received, but UE fails to receive SIB1 then the UE may consider this cell as barred, no spec impact.</w:t>
      </w:r>
    </w:p>
    <w:p w14:paraId="2D394BBF" w14:textId="77777777" w:rsidR="00871DBB" w:rsidRPr="002336D1" w:rsidRDefault="00871DBB" w:rsidP="00871DBB">
      <w:pPr>
        <w:pStyle w:val="Doc-text2"/>
        <w:numPr>
          <w:ilvl w:val="0"/>
          <w:numId w:val="43"/>
        </w:numPr>
        <w:pBdr>
          <w:top w:val="single" w:sz="4" w:space="1" w:color="auto"/>
          <w:left w:val="single" w:sz="4" w:space="4" w:color="auto"/>
          <w:bottom w:val="single" w:sz="4" w:space="1" w:color="auto"/>
          <w:right w:val="single" w:sz="4" w:space="0" w:color="auto"/>
        </w:pBdr>
        <w:rPr>
          <w:lang w:val="en-US"/>
        </w:rPr>
      </w:pPr>
      <w:r>
        <w:t>A</w:t>
      </w:r>
      <w:r w:rsidRPr="007403DF">
        <w:t xml:space="preserve"> UE bars the NES/SIB1 less cell and/or excludes it as a candidate for reselection</w:t>
      </w:r>
      <w:r>
        <w:t xml:space="preserve"> since the UE had no corresponding UL WUS configuration</w:t>
      </w:r>
      <w:r w:rsidRPr="007403DF">
        <w:t>, the UE would treat this cell as if cell status is “not barred” and consider it as candidate for cell reselection once it has received a UL-WUS configuration to request SIB1 for this cell.</w:t>
      </w:r>
    </w:p>
    <w:p w14:paraId="0A1B977C" w14:textId="77777777" w:rsidR="00871DBB" w:rsidRPr="002336D1" w:rsidRDefault="00871DBB" w:rsidP="00871DBB">
      <w:pPr>
        <w:pStyle w:val="Doc-text2"/>
        <w:numPr>
          <w:ilvl w:val="0"/>
          <w:numId w:val="43"/>
        </w:numPr>
        <w:pBdr>
          <w:top w:val="single" w:sz="4" w:space="1" w:color="auto"/>
          <w:left w:val="single" w:sz="4" w:space="4" w:color="auto"/>
          <w:bottom w:val="single" w:sz="4" w:space="1" w:color="auto"/>
          <w:right w:val="single" w:sz="4" w:space="0" w:color="auto"/>
        </w:pBdr>
        <w:rPr>
          <w:lang w:val="en-US"/>
        </w:rPr>
      </w:pPr>
      <w:r w:rsidRPr="004420BC">
        <w:t>UE considers WUS configuration only valid in directly succeeding cell</w:t>
      </w:r>
      <w:r>
        <w:t xml:space="preserve"> </w:t>
      </w:r>
      <w:r w:rsidRPr="004420BC">
        <w:t>reselection from cell where UE acquired WUS configuration</w:t>
      </w:r>
      <w:r>
        <w:t>. FFS on SI validity area rather than cell level.</w:t>
      </w:r>
    </w:p>
    <w:p w14:paraId="5F8F3342" w14:textId="77777777" w:rsidR="00871DBB" w:rsidRPr="00712935" w:rsidRDefault="00871DBB" w:rsidP="00871DBB">
      <w:pPr>
        <w:pStyle w:val="Doc-text2"/>
        <w:numPr>
          <w:ilvl w:val="0"/>
          <w:numId w:val="43"/>
        </w:numPr>
        <w:pBdr>
          <w:top w:val="single" w:sz="4" w:space="1" w:color="auto"/>
          <w:left w:val="single" w:sz="4" w:space="4" w:color="auto"/>
          <w:bottom w:val="single" w:sz="4" w:space="1" w:color="auto"/>
          <w:right w:val="single" w:sz="4" w:space="0" w:color="auto"/>
        </w:pBdr>
        <w:rPr>
          <w:lang w:val="en-US"/>
        </w:rPr>
      </w:pPr>
      <w:r>
        <w:t>Working assumption: UL-WUS configuration in RRC release is not supported.</w:t>
      </w:r>
    </w:p>
    <w:p w14:paraId="57470F15" w14:textId="77777777" w:rsidR="00871DBB" w:rsidRPr="00871DBB" w:rsidRDefault="00871DBB" w:rsidP="00C9672E">
      <w:pPr>
        <w:rPr>
          <w:rFonts w:ascii="Garamond" w:eastAsia="等线" w:hAnsi="Garamond"/>
          <w:sz w:val="22"/>
          <w:szCs w:val="24"/>
          <w:lang w:eastAsia="zh-CN"/>
        </w:rPr>
      </w:pPr>
    </w:p>
    <w:p w14:paraId="67886E0A" w14:textId="1E2259BE" w:rsidR="00C9672E" w:rsidRPr="009417BA" w:rsidRDefault="00C9672E" w:rsidP="00C9672E">
      <w:pPr>
        <w:rPr>
          <w:rFonts w:eastAsia="等线"/>
          <w:lang w:eastAsia="zh-CN"/>
        </w:rPr>
      </w:pPr>
      <w:r w:rsidRPr="009417BA">
        <w:rPr>
          <w:rFonts w:eastAsia="等线"/>
          <w:lang w:eastAsia="zh-CN"/>
        </w:rPr>
        <w:t>Based on RAN</w:t>
      </w:r>
      <w:r>
        <w:rPr>
          <w:rFonts w:eastAsia="等线"/>
          <w:lang w:eastAsia="zh-CN"/>
        </w:rPr>
        <w:t>2</w:t>
      </w:r>
      <w:r w:rsidRPr="009417BA">
        <w:rPr>
          <w:rFonts w:eastAsia="等线"/>
          <w:lang w:eastAsia="zh-CN"/>
        </w:rPr>
        <w:t xml:space="preserve"> agreement, </w:t>
      </w:r>
      <w:r>
        <w:rPr>
          <w:rFonts w:eastAsia="等线"/>
          <w:lang w:eastAsia="zh-CN"/>
        </w:rPr>
        <w:t xml:space="preserve">we </w:t>
      </w:r>
      <w:r w:rsidRPr="009417BA">
        <w:rPr>
          <w:rFonts w:eastAsia="等线"/>
          <w:lang w:eastAsia="zh-CN"/>
        </w:rPr>
        <w:t>ha</w:t>
      </w:r>
      <w:r>
        <w:rPr>
          <w:rFonts w:eastAsia="等线"/>
          <w:lang w:eastAsia="zh-CN"/>
        </w:rPr>
        <w:t>ve</w:t>
      </w:r>
      <w:r w:rsidRPr="009417BA">
        <w:rPr>
          <w:rFonts w:eastAsia="等线"/>
          <w:lang w:eastAsia="zh-CN"/>
        </w:rPr>
        <w:t xml:space="preserve"> following observations</w:t>
      </w:r>
      <w:r w:rsidR="00B40463">
        <w:rPr>
          <w:rFonts w:eastAsia="等线"/>
          <w:lang w:eastAsia="zh-CN"/>
        </w:rPr>
        <w:t xml:space="preserve"> on case 2(</w:t>
      </w:r>
      <w:r w:rsidR="00B40463" w:rsidRPr="00B40463">
        <w:rPr>
          <w:rFonts w:eastAsia="等线"/>
          <w:lang w:eastAsia="zh-CN"/>
        </w:rPr>
        <w:t>Option 1+B+X in RAN1 agreement</w:t>
      </w:r>
      <w:r w:rsidR="00B40463">
        <w:rPr>
          <w:rFonts w:eastAsia="等线"/>
          <w:lang w:eastAsia="zh-CN"/>
        </w:rPr>
        <w:t>)</w:t>
      </w:r>
      <w:r w:rsidRPr="009417BA">
        <w:rPr>
          <w:rFonts w:eastAsia="等线"/>
          <w:lang w:eastAsia="zh-CN"/>
        </w:rPr>
        <w:t>.</w:t>
      </w:r>
    </w:p>
    <w:p w14:paraId="65E873DE" w14:textId="5FC5F127" w:rsidR="00C9672E" w:rsidRDefault="00C9672E" w:rsidP="00C9672E">
      <w:pPr>
        <w:rPr>
          <w:rFonts w:ascii="Times" w:hAnsi="Times" w:cs="Times"/>
          <w:b/>
          <w:bCs/>
          <w:lang w:eastAsia="ko-KR"/>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007F170C">
        <w:rPr>
          <w:rFonts w:eastAsiaTheme="minorEastAsia"/>
          <w:b/>
          <w:bCs/>
          <w:lang w:val="en-US" w:eastAsia="zh-CN"/>
        </w:rPr>
        <w:t>3</w:t>
      </w:r>
      <w:r w:rsidRPr="00B90B07">
        <w:rPr>
          <w:rFonts w:eastAsiaTheme="minorEastAsia"/>
          <w:b/>
          <w:bCs/>
          <w:lang w:val="en-US" w:eastAsia="zh-CN"/>
        </w:rPr>
        <w:t xml:space="preserve">: </w:t>
      </w:r>
      <w:r>
        <w:rPr>
          <w:rFonts w:eastAsiaTheme="minorEastAsia"/>
          <w:b/>
          <w:bCs/>
          <w:lang w:val="en-US" w:eastAsia="zh-CN"/>
        </w:rPr>
        <w:t xml:space="preserve"> </w:t>
      </w:r>
      <w:r w:rsidR="005E4BCC" w:rsidRPr="005E4BCC">
        <w:rPr>
          <w:rFonts w:eastAsiaTheme="minorEastAsia"/>
          <w:b/>
          <w:bCs/>
          <w:lang w:val="en-US" w:eastAsia="zh-CN"/>
        </w:rPr>
        <w:t>More than one Cell A may provide configuration for the same NES cell.</w:t>
      </w:r>
      <w:r w:rsidR="005E4BCC">
        <w:rPr>
          <w:rFonts w:eastAsiaTheme="minorEastAsia"/>
          <w:b/>
          <w:bCs/>
          <w:lang w:val="en-US" w:eastAsia="zh-CN"/>
        </w:rPr>
        <w:t xml:space="preserve"> </w:t>
      </w:r>
      <w:r w:rsidR="005E4BCC" w:rsidRPr="005E4BCC">
        <w:rPr>
          <w:rFonts w:eastAsiaTheme="minorEastAsia"/>
          <w:b/>
          <w:bCs/>
          <w:lang w:val="en-US" w:eastAsia="zh-CN"/>
        </w:rPr>
        <w:t>The same Cell A may assist more than one NES Cells.</w:t>
      </w:r>
    </w:p>
    <w:p w14:paraId="3636A743" w14:textId="637DCA5C" w:rsidR="002305D3" w:rsidRDefault="00C9672E" w:rsidP="00C9672E">
      <w:pPr>
        <w:rPr>
          <w:rFonts w:ascii="Times" w:hAnsi="Times" w:cs="Times"/>
          <w:b/>
          <w:bCs/>
          <w:lang w:eastAsia="ko-KR"/>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007F170C">
        <w:rPr>
          <w:rFonts w:eastAsiaTheme="minorEastAsia"/>
          <w:b/>
          <w:bCs/>
          <w:lang w:val="en-US" w:eastAsia="zh-CN"/>
        </w:rPr>
        <w:t>4</w:t>
      </w:r>
      <w:r w:rsidRPr="00B90B07">
        <w:rPr>
          <w:rFonts w:eastAsiaTheme="minorEastAsia"/>
          <w:b/>
          <w:bCs/>
          <w:lang w:val="en-US" w:eastAsia="zh-CN"/>
        </w:rPr>
        <w:t>:</w:t>
      </w:r>
      <w:r>
        <w:rPr>
          <w:rFonts w:eastAsiaTheme="minorEastAsia"/>
          <w:b/>
          <w:bCs/>
          <w:lang w:val="en-US" w:eastAsia="zh-CN"/>
        </w:rPr>
        <w:t xml:space="preserve"> </w:t>
      </w:r>
      <w:r>
        <w:rPr>
          <w:rFonts w:ascii="Times" w:hAnsi="Times" w:cs="Times"/>
          <w:b/>
          <w:bCs/>
          <w:lang w:eastAsia="ko-KR"/>
        </w:rPr>
        <w:t xml:space="preserve"> A </w:t>
      </w:r>
      <w:r w:rsidRPr="00C9672E">
        <w:rPr>
          <w:rFonts w:ascii="Times" w:hAnsi="Times" w:cs="Times"/>
          <w:b/>
          <w:bCs/>
          <w:lang w:eastAsia="ko-KR"/>
        </w:rPr>
        <w:t xml:space="preserve">UL WUS configuration to request SIB1 </w:t>
      </w:r>
      <w:r>
        <w:rPr>
          <w:rFonts w:ascii="Times" w:hAnsi="Times" w:cs="Times"/>
          <w:b/>
          <w:bCs/>
          <w:lang w:eastAsia="ko-KR"/>
        </w:rPr>
        <w:t>is associated with at least an NES</w:t>
      </w:r>
      <w:r w:rsidRPr="00C9672E">
        <w:rPr>
          <w:rFonts w:ascii="Times" w:hAnsi="Times" w:cs="Times"/>
          <w:b/>
          <w:bCs/>
          <w:lang w:eastAsia="ko-KR"/>
        </w:rPr>
        <w:t xml:space="preserve"> cell</w:t>
      </w:r>
      <w:r w:rsidR="00B40463">
        <w:rPr>
          <w:rFonts w:ascii="Times" w:hAnsi="Times" w:cs="Times"/>
          <w:b/>
          <w:bCs/>
          <w:lang w:eastAsia="ko-KR"/>
        </w:rPr>
        <w:t xml:space="preserve"> by </w:t>
      </w:r>
      <w:r w:rsidR="00B40463" w:rsidRPr="00B40463">
        <w:rPr>
          <w:rFonts w:ascii="Times" w:hAnsi="Times" w:cs="Times"/>
          <w:b/>
          <w:bCs/>
          <w:lang w:eastAsia="ko-KR"/>
        </w:rPr>
        <w:t>us</w:t>
      </w:r>
      <w:r w:rsidR="00B40463">
        <w:rPr>
          <w:rFonts w:ascii="Times" w:hAnsi="Times" w:cs="Times"/>
          <w:b/>
          <w:bCs/>
          <w:lang w:eastAsia="ko-KR"/>
        </w:rPr>
        <w:t>ing</w:t>
      </w:r>
      <w:r w:rsidR="00B40463" w:rsidRPr="00B40463">
        <w:rPr>
          <w:rFonts w:ascii="Times" w:hAnsi="Times" w:cs="Times"/>
          <w:b/>
          <w:bCs/>
          <w:lang w:eastAsia="ko-KR"/>
        </w:rPr>
        <w:t xml:space="preserve"> the PCI and frequency of a NES Cell.</w:t>
      </w:r>
      <w:r w:rsidR="00206BB6" w:rsidRPr="00206BB6">
        <w:t xml:space="preserve"> </w:t>
      </w:r>
      <w:r w:rsidR="00206BB6" w:rsidRPr="00206BB6">
        <w:rPr>
          <w:rFonts w:ascii="Times" w:hAnsi="Times" w:cs="Times"/>
          <w:b/>
          <w:bCs/>
          <w:lang w:eastAsia="ko-KR"/>
        </w:rPr>
        <w:t>Cell A’s SIB can be used to configure</w:t>
      </w:r>
      <w:r w:rsidR="00206BB6">
        <w:rPr>
          <w:rFonts w:ascii="Times" w:eastAsia="等线" w:hAnsi="Times" w:cs="Times" w:hint="eastAsia"/>
          <w:b/>
          <w:bCs/>
          <w:lang w:eastAsia="zh-CN"/>
        </w:rPr>
        <w:t xml:space="preserve"> UL WUS config</w:t>
      </w:r>
      <w:r w:rsidR="00206BB6" w:rsidRPr="00206BB6">
        <w:rPr>
          <w:rFonts w:ascii="Times" w:hAnsi="Times" w:cs="Times"/>
          <w:b/>
          <w:bCs/>
          <w:lang w:eastAsia="ko-KR"/>
        </w:rPr>
        <w:t xml:space="preserve"> for neighbour NES cells, e.g., via new SIB or the existing SIB.</w:t>
      </w:r>
    </w:p>
    <w:p w14:paraId="77F26FEA" w14:textId="6CB26F07" w:rsidR="00C9672E" w:rsidRDefault="007F170C" w:rsidP="00C9672E">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Pr>
          <w:rFonts w:ascii="Times" w:hAnsi="Times" w:cs="Times"/>
          <w:b/>
          <w:bCs/>
          <w:lang w:eastAsia="ko-KR"/>
        </w:rPr>
        <w:t>5</w:t>
      </w:r>
      <w:r w:rsidR="002305D3" w:rsidRPr="002305D3">
        <w:rPr>
          <w:rFonts w:ascii="Times" w:hAnsi="Times" w:cs="Times"/>
          <w:b/>
          <w:bCs/>
          <w:lang w:eastAsia="ko-KR"/>
        </w:rPr>
        <w:t xml:space="preserve">: </w:t>
      </w:r>
      <w:r w:rsidR="002305D3">
        <w:rPr>
          <w:rFonts w:ascii="Times" w:hAnsi="Times" w:cs="Times"/>
          <w:b/>
          <w:bCs/>
          <w:lang w:eastAsia="ko-KR"/>
        </w:rPr>
        <w:t xml:space="preserve"> </w:t>
      </w:r>
      <w:r w:rsidR="00B40463" w:rsidRPr="00B40463">
        <w:rPr>
          <w:rFonts w:ascii="Times" w:hAnsi="Times" w:cs="Times"/>
          <w:b/>
          <w:bCs/>
          <w:lang w:eastAsia="ko-KR"/>
        </w:rPr>
        <w:t>RAN2 assumes the UE is expected to receive the RAR responding to the preamble transmission for Msg1-based on-demand SIB1 procedure, as the baseline.</w:t>
      </w:r>
    </w:p>
    <w:bookmarkEnd w:id="5"/>
    <w:bookmarkEnd w:id="6"/>
    <w:p w14:paraId="5DE4A4A5" w14:textId="77777777" w:rsidR="004C2537" w:rsidRPr="00433B3E" w:rsidRDefault="004C2537" w:rsidP="004C2537">
      <w:pPr>
        <w:rPr>
          <w:rFonts w:eastAsia="等线"/>
          <w:b/>
          <w:bCs/>
          <w:lang w:val="en-US" w:eastAsia="zh-CN"/>
        </w:rPr>
      </w:pPr>
      <w:r>
        <w:rPr>
          <w:rFonts w:eastAsia="等线" w:hint="eastAsia"/>
          <w:b/>
          <w:bCs/>
          <w:lang w:val="en-US" w:eastAsia="zh-CN"/>
        </w:rPr>
        <w:t xml:space="preserve">Observation 6: </w:t>
      </w:r>
      <w:r w:rsidRPr="00BC58AC">
        <w:rPr>
          <w:rFonts w:eastAsia="等线"/>
          <w:b/>
          <w:bCs/>
          <w:lang w:val="en-US" w:eastAsia="zh-CN"/>
        </w:rPr>
        <w:t>A NES cell can include neighboring NES cell’s WUS configuration.</w:t>
      </w:r>
      <w:r>
        <w:rPr>
          <w:rFonts w:eastAsia="等线" w:hint="eastAsia"/>
          <w:b/>
          <w:bCs/>
          <w:lang w:val="en-US" w:eastAsia="zh-CN"/>
        </w:rPr>
        <w:t xml:space="preserve"> </w:t>
      </w:r>
      <w:r w:rsidRPr="00BC58AC">
        <w:rPr>
          <w:rFonts w:eastAsia="等线"/>
          <w:b/>
          <w:bCs/>
          <w:lang w:val="en-US" w:eastAsia="zh-CN"/>
        </w:rPr>
        <w:t>NES cell’s WUS configuration is included in a new SIB (including its own WUS configuration).</w:t>
      </w:r>
    </w:p>
    <w:p w14:paraId="670A0314" w14:textId="77777777" w:rsidR="00EB78C2" w:rsidRDefault="00EB78C2" w:rsidP="00EB78C2">
      <w:pPr>
        <w:rPr>
          <w:rFonts w:eastAsiaTheme="minorEastAsia"/>
          <w:sz w:val="28"/>
          <w:szCs w:val="28"/>
          <w:lang w:val="en-US" w:eastAsia="zh-CN"/>
        </w:rPr>
      </w:pPr>
      <w:r w:rsidRPr="006E66BA">
        <w:rPr>
          <w:rFonts w:eastAsiaTheme="minorEastAsia"/>
          <w:sz w:val="28"/>
          <w:szCs w:val="28"/>
          <w:lang w:val="en-US" w:eastAsia="zh-CN"/>
        </w:rPr>
        <w:t>2.</w:t>
      </w:r>
      <w:r>
        <w:rPr>
          <w:rFonts w:eastAsiaTheme="minorEastAsia"/>
          <w:sz w:val="28"/>
          <w:szCs w:val="28"/>
          <w:lang w:val="en-US" w:eastAsia="zh-CN"/>
        </w:rPr>
        <w:t>2</w:t>
      </w:r>
      <w:r w:rsidRPr="006E66BA">
        <w:rPr>
          <w:rFonts w:eastAsiaTheme="minorEastAsia"/>
          <w:sz w:val="28"/>
          <w:szCs w:val="28"/>
          <w:lang w:val="en-US" w:eastAsia="zh-CN"/>
        </w:rPr>
        <w:t xml:space="preserve"> </w:t>
      </w:r>
      <w:r>
        <w:rPr>
          <w:rFonts w:eastAsiaTheme="minorEastAsia"/>
          <w:sz w:val="28"/>
          <w:szCs w:val="28"/>
          <w:lang w:val="en-US" w:eastAsia="zh-CN"/>
        </w:rPr>
        <w:t>on-demand SIB1 procedure</w:t>
      </w:r>
    </w:p>
    <w:p w14:paraId="6394BCFF" w14:textId="69014BD0" w:rsidR="00775B1C" w:rsidRDefault="00EB78C2" w:rsidP="00775B1C">
      <w:pPr>
        <w:rPr>
          <w:rFonts w:eastAsia="等线"/>
          <w:lang w:eastAsia="zh-CN"/>
        </w:rPr>
      </w:pPr>
      <w:r w:rsidRPr="009417BA">
        <w:rPr>
          <w:rFonts w:eastAsia="等线"/>
          <w:lang w:eastAsia="zh-CN"/>
        </w:rPr>
        <w:t>Based on RAN</w:t>
      </w:r>
      <w:r>
        <w:rPr>
          <w:rFonts w:eastAsia="等线" w:hint="eastAsia"/>
          <w:lang w:eastAsia="zh-CN"/>
        </w:rPr>
        <w:t>3</w:t>
      </w:r>
      <w:r w:rsidRPr="009417BA">
        <w:rPr>
          <w:rFonts w:eastAsia="等线"/>
          <w:lang w:eastAsia="zh-CN"/>
        </w:rPr>
        <w:t xml:space="preserve"> agreement, </w:t>
      </w:r>
      <w:r>
        <w:rPr>
          <w:rFonts w:eastAsia="等线"/>
          <w:lang w:eastAsia="zh-CN"/>
        </w:rPr>
        <w:t xml:space="preserve">DU </w:t>
      </w:r>
      <w:r w:rsidR="0017217B">
        <w:rPr>
          <w:rFonts w:eastAsia="等线" w:hint="eastAsia"/>
          <w:lang w:eastAsia="zh-CN"/>
        </w:rPr>
        <w:t xml:space="preserve">of NES cells </w:t>
      </w:r>
      <w:r>
        <w:rPr>
          <w:rFonts w:eastAsia="等线"/>
          <w:lang w:eastAsia="zh-CN"/>
        </w:rPr>
        <w:t>g</w:t>
      </w:r>
      <w:r w:rsidRPr="009417BA">
        <w:rPr>
          <w:rFonts w:eastAsia="等线"/>
          <w:lang w:eastAsia="zh-CN"/>
        </w:rPr>
        <w:t>enerat</w:t>
      </w:r>
      <w:r>
        <w:rPr>
          <w:rFonts w:eastAsia="等线"/>
          <w:lang w:eastAsia="zh-CN"/>
        </w:rPr>
        <w:t>es</w:t>
      </w:r>
      <w:r w:rsidRPr="009417BA">
        <w:rPr>
          <w:rFonts w:eastAsia="等线"/>
          <w:lang w:eastAsia="zh-CN"/>
        </w:rPr>
        <w:t xml:space="preserve"> UL WUS config</w:t>
      </w:r>
      <w:r>
        <w:rPr>
          <w:rFonts w:eastAsia="等线"/>
          <w:lang w:eastAsia="zh-CN"/>
        </w:rPr>
        <w:t xml:space="preserve"> and then</w:t>
      </w:r>
      <w:r w:rsidRPr="009417BA">
        <w:rPr>
          <w:rFonts w:eastAsia="等线"/>
          <w:lang w:eastAsia="zh-CN"/>
        </w:rPr>
        <w:t xml:space="preserve"> transmits it to CU</w:t>
      </w:r>
      <w:r>
        <w:rPr>
          <w:rFonts w:eastAsia="等线" w:hint="eastAsia"/>
          <w:lang w:eastAsia="zh-CN"/>
        </w:rPr>
        <w:t xml:space="preserve">. </w:t>
      </w:r>
      <w:r>
        <w:rPr>
          <w:rFonts w:eastAsia="等线"/>
          <w:lang w:eastAsia="zh-CN"/>
        </w:rPr>
        <w:t>B</w:t>
      </w:r>
      <w:r>
        <w:rPr>
          <w:rFonts w:eastAsia="等线" w:hint="eastAsia"/>
          <w:lang w:eastAsia="zh-CN"/>
        </w:rPr>
        <w:t xml:space="preserve">efore DU </w:t>
      </w:r>
      <w:r>
        <w:rPr>
          <w:rFonts w:eastAsia="等线"/>
          <w:lang w:eastAsia="zh-CN"/>
        </w:rPr>
        <w:t>transmission</w:t>
      </w:r>
      <w:r>
        <w:rPr>
          <w:rFonts w:eastAsia="等线" w:hint="eastAsia"/>
          <w:lang w:eastAsia="zh-CN"/>
        </w:rPr>
        <w:t xml:space="preserve"> UL WUS config to CU, o</w:t>
      </w:r>
      <w:r w:rsidRPr="009417BA">
        <w:rPr>
          <w:rFonts w:eastAsia="等线"/>
          <w:lang w:eastAsia="zh-CN"/>
        </w:rPr>
        <w:t>ne possibility is that</w:t>
      </w:r>
      <w:r>
        <w:rPr>
          <w:rFonts w:eastAsia="等线"/>
          <w:lang w:eastAsia="zh-CN"/>
        </w:rPr>
        <w:t xml:space="preserve"> </w:t>
      </w:r>
      <w:r w:rsidR="00BE0BA5">
        <w:rPr>
          <w:rFonts w:eastAsia="等线" w:hint="eastAsia"/>
          <w:lang w:eastAsia="zh-CN"/>
        </w:rPr>
        <w:t>DU</w:t>
      </w:r>
      <w:r>
        <w:rPr>
          <w:rFonts w:eastAsia="等线"/>
          <w:lang w:eastAsia="zh-CN"/>
        </w:rPr>
        <w:t xml:space="preserve"> determines </w:t>
      </w:r>
      <w:r w:rsidRPr="009417BA">
        <w:rPr>
          <w:rFonts w:eastAsia="等线"/>
          <w:lang w:eastAsia="zh-CN"/>
        </w:rPr>
        <w:t xml:space="preserve">which cells </w:t>
      </w:r>
      <w:r w:rsidR="00F319E7">
        <w:rPr>
          <w:rFonts w:eastAsia="等线" w:hint="eastAsia"/>
          <w:lang w:eastAsia="zh-CN"/>
        </w:rPr>
        <w:t xml:space="preserve">can </w:t>
      </w:r>
      <w:r w:rsidRPr="009417BA">
        <w:rPr>
          <w:rFonts w:eastAsia="等线"/>
          <w:lang w:eastAsia="zh-CN"/>
        </w:rPr>
        <w:t>use on-demand SIB1</w:t>
      </w:r>
      <w:r>
        <w:rPr>
          <w:rFonts w:eastAsia="等线"/>
          <w:lang w:eastAsia="zh-CN"/>
        </w:rPr>
        <w:t xml:space="preserve"> </w:t>
      </w:r>
      <w:r w:rsidR="00BE0BA5">
        <w:rPr>
          <w:rFonts w:eastAsia="等线" w:hint="eastAsia"/>
          <w:lang w:eastAsia="zh-CN"/>
        </w:rPr>
        <w:t>by OAM</w:t>
      </w:r>
      <w:bookmarkStart w:id="16" w:name="_Hlk163035706"/>
      <w:r>
        <w:rPr>
          <w:rFonts w:eastAsia="等线" w:hint="eastAsia"/>
          <w:lang w:eastAsia="zh-CN"/>
        </w:rPr>
        <w:t>.</w:t>
      </w:r>
      <w:bookmarkEnd w:id="16"/>
      <w:r>
        <w:rPr>
          <w:rFonts w:eastAsia="等线" w:hint="eastAsia"/>
          <w:lang w:eastAsia="zh-CN"/>
        </w:rPr>
        <w:t xml:space="preserve"> Before NES cell selects </w:t>
      </w:r>
      <w:r>
        <w:rPr>
          <w:rFonts w:eastAsia="等线"/>
          <w:lang w:eastAsia="zh-CN"/>
        </w:rPr>
        <w:t>the</w:t>
      </w:r>
      <w:r>
        <w:rPr>
          <w:rFonts w:eastAsia="等线" w:hint="eastAsia"/>
          <w:lang w:eastAsia="zh-CN"/>
        </w:rPr>
        <w:t xml:space="preserve"> CELL A </w:t>
      </w:r>
      <w:r>
        <w:rPr>
          <w:rFonts w:eastAsia="等线"/>
          <w:lang w:eastAsia="zh-CN"/>
        </w:rPr>
        <w:t>for providing</w:t>
      </w:r>
      <w:r>
        <w:rPr>
          <w:rFonts w:eastAsia="等线" w:hint="eastAsia"/>
          <w:lang w:eastAsia="zh-CN"/>
        </w:rPr>
        <w:t xml:space="preserve"> the UL WUS config for NES cell, </w:t>
      </w:r>
      <w:r w:rsidR="00BE0BA5">
        <w:rPr>
          <w:rFonts w:eastAsia="等线" w:hint="eastAsia"/>
          <w:lang w:eastAsia="zh-CN"/>
        </w:rPr>
        <w:t>t</w:t>
      </w:r>
      <w:r>
        <w:rPr>
          <w:rFonts w:eastAsia="等线" w:hint="eastAsia"/>
          <w:lang w:eastAsia="zh-CN"/>
        </w:rPr>
        <w:t xml:space="preserve">he NES cell may </w:t>
      </w:r>
      <w:r>
        <w:rPr>
          <w:rFonts w:eastAsia="等线"/>
          <w:lang w:eastAsia="zh-CN"/>
        </w:rPr>
        <w:t>acquire</w:t>
      </w:r>
      <w:r>
        <w:rPr>
          <w:rFonts w:eastAsia="等线" w:hint="eastAsia"/>
          <w:lang w:eastAsia="zh-CN"/>
        </w:rPr>
        <w:t xml:space="preserve"> the </w:t>
      </w:r>
      <w:r>
        <w:rPr>
          <w:rFonts w:eastAsia="等线"/>
          <w:lang w:eastAsia="zh-CN"/>
        </w:rPr>
        <w:t>capability</w:t>
      </w:r>
      <w:r>
        <w:rPr>
          <w:rFonts w:eastAsia="等线" w:hint="eastAsia"/>
          <w:lang w:eastAsia="zh-CN"/>
        </w:rPr>
        <w:t xml:space="preserve"> of neighbour cell by OAM or informed by the neighbour cell.</w:t>
      </w:r>
      <w:r w:rsidR="0008168B">
        <w:rPr>
          <w:rFonts w:eastAsia="等线" w:hint="eastAsia"/>
          <w:lang w:eastAsia="zh-CN"/>
        </w:rPr>
        <w:t xml:space="preserve"> </w:t>
      </w:r>
      <w:r w:rsidR="00F319E7">
        <w:rPr>
          <w:rFonts w:eastAsia="等线" w:hint="eastAsia"/>
          <w:lang w:eastAsia="zh-CN"/>
        </w:rPr>
        <w:t>After t</w:t>
      </w:r>
      <w:r w:rsidR="00F319E7" w:rsidRPr="00024C86">
        <w:rPr>
          <w:rFonts w:eastAsia="等线"/>
          <w:lang w:eastAsia="zh-CN"/>
        </w:rPr>
        <w:t xml:space="preserve">he </w:t>
      </w:r>
      <w:r w:rsidR="00F319E7">
        <w:rPr>
          <w:rFonts w:eastAsia="等线" w:hint="eastAsia"/>
          <w:lang w:eastAsia="zh-CN"/>
        </w:rPr>
        <w:t>CU of NES cell</w:t>
      </w:r>
      <w:r w:rsidR="00F319E7" w:rsidRPr="00024C86">
        <w:rPr>
          <w:rFonts w:eastAsia="等线"/>
          <w:lang w:eastAsia="zh-CN"/>
        </w:rPr>
        <w:t xml:space="preserve"> transmits UL WUS config </w:t>
      </w:r>
      <w:r w:rsidR="00F319E7">
        <w:rPr>
          <w:rFonts w:eastAsia="等线"/>
          <w:lang w:eastAsia="zh-CN"/>
        </w:rPr>
        <w:t>of</w:t>
      </w:r>
      <w:r w:rsidR="00F319E7" w:rsidRPr="00024C86">
        <w:rPr>
          <w:rFonts w:eastAsia="等线"/>
          <w:lang w:eastAsia="zh-CN"/>
        </w:rPr>
        <w:t xml:space="preserve"> a </w:t>
      </w:r>
      <w:r w:rsidR="00F319E7">
        <w:rPr>
          <w:rFonts w:eastAsia="等线"/>
          <w:lang w:eastAsia="zh-CN"/>
        </w:rPr>
        <w:t>list</w:t>
      </w:r>
      <w:r w:rsidR="00F319E7" w:rsidRPr="00024C86">
        <w:rPr>
          <w:rFonts w:eastAsia="等线"/>
          <w:lang w:eastAsia="zh-CN"/>
        </w:rPr>
        <w:t xml:space="preserve"> of NES cell</w:t>
      </w:r>
      <w:r w:rsidR="00F319E7">
        <w:rPr>
          <w:rFonts w:eastAsia="等线"/>
          <w:lang w:eastAsia="zh-CN"/>
        </w:rPr>
        <w:t>s</w:t>
      </w:r>
      <w:r w:rsidR="00F319E7" w:rsidRPr="00024C86">
        <w:rPr>
          <w:rFonts w:eastAsia="等线"/>
          <w:lang w:eastAsia="zh-CN"/>
        </w:rPr>
        <w:t xml:space="preserve"> </w:t>
      </w:r>
      <w:r w:rsidR="00F319E7">
        <w:rPr>
          <w:rFonts w:eastAsia="等线" w:hint="eastAsia"/>
          <w:lang w:eastAsia="zh-CN"/>
        </w:rPr>
        <w:t>to the CU of Cell A</w:t>
      </w:r>
      <w:r w:rsidR="00775B1C">
        <w:rPr>
          <w:rFonts w:eastAsia="等线" w:hint="eastAsia"/>
          <w:lang w:eastAsia="zh-CN"/>
        </w:rPr>
        <w:t xml:space="preserve">, if </w:t>
      </w:r>
      <w:r w:rsidR="00F319E7">
        <w:rPr>
          <w:rFonts w:eastAsia="等线" w:hint="eastAsia"/>
          <w:lang w:eastAsia="zh-CN"/>
        </w:rPr>
        <w:t>receiv</w:t>
      </w:r>
      <w:r w:rsidR="00775B1C">
        <w:rPr>
          <w:rFonts w:eastAsia="等线" w:hint="eastAsia"/>
          <w:lang w:eastAsia="zh-CN"/>
        </w:rPr>
        <w:t>ing</w:t>
      </w:r>
      <w:r w:rsidR="00F319E7">
        <w:rPr>
          <w:rFonts w:eastAsia="等线" w:hint="eastAsia"/>
          <w:lang w:eastAsia="zh-CN"/>
        </w:rPr>
        <w:t xml:space="preserve"> accept response </w:t>
      </w:r>
      <w:r w:rsidR="0017217B">
        <w:rPr>
          <w:rFonts w:eastAsia="等线" w:hint="eastAsia"/>
          <w:lang w:eastAsia="zh-CN"/>
        </w:rPr>
        <w:t xml:space="preserve">for a list of NES cells </w:t>
      </w:r>
      <w:r w:rsidR="00F319E7">
        <w:rPr>
          <w:rFonts w:eastAsia="等线" w:hint="eastAsia"/>
          <w:lang w:eastAsia="zh-CN"/>
        </w:rPr>
        <w:t xml:space="preserve">from Cell A, </w:t>
      </w:r>
      <w:r w:rsidR="00F319E7">
        <w:rPr>
          <w:rFonts w:eastAsia="等线"/>
          <w:lang w:eastAsia="zh-CN"/>
        </w:rPr>
        <w:t>then</w:t>
      </w:r>
      <w:r w:rsidR="00F319E7">
        <w:rPr>
          <w:rFonts w:eastAsia="等线" w:hint="eastAsia"/>
          <w:lang w:eastAsia="zh-CN"/>
        </w:rPr>
        <w:t xml:space="preserve"> </w:t>
      </w:r>
      <w:r w:rsidR="00775B1C">
        <w:rPr>
          <w:rFonts w:eastAsia="等线" w:hint="eastAsia"/>
          <w:lang w:eastAsia="zh-CN"/>
        </w:rPr>
        <w:t>CU of NES cell determines to enter NES mode</w:t>
      </w:r>
      <w:r w:rsidR="0017217B">
        <w:rPr>
          <w:rFonts w:eastAsia="等线" w:hint="eastAsia"/>
          <w:lang w:eastAsia="zh-CN"/>
        </w:rPr>
        <w:t xml:space="preserve"> for the list of NES cells</w:t>
      </w:r>
      <w:r w:rsidR="00775B1C">
        <w:rPr>
          <w:rFonts w:eastAsia="等线" w:hint="eastAsia"/>
          <w:lang w:eastAsia="zh-CN"/>
        </w:rPr>
        <w:t>,</w:t>
      </w:r>
      <w:r w:rsidR="0017217B">
        <w:rPr>
          <w:rFonts w:eastAsia="等线" w:hint="eastAsia"/>
          <w:lang w:eastAsia="zh-CN"/>
        </w:rPr>
        <w:t xml:space="preserve"> and </w:t>
      </w:r>
      <w:r w:rsidR="00775B1C">
        <w:rPr>
          <w:rFonts w:eastAsia="等线" w:hint="eastAsia"/>
          <w:lang w:eastAsia="zh-CN"/>
        </w:rPr>
        <w:t xml:space="preserve">transmits on-demand SIB1 </w:t>
      </w:r>
      <w:r w:rsidR="00775B1C">
        <w:rPr>
          <w:rFonts w:eastAsia="等线"/>
          <w:lang w:eastAsia="zh-CN"/>
        </w:rPr>
        <w:t>activation</w:t>
      </w:r>
      <w:r w:rsidR="00775B1C">
        <w:rPr>
          <w:rFonts w:eastAsia="等线" w:hint="eastAsia"/>
          <w:lang w:eastAsia="zh-CN"/>
        </w:rPr>
        <w:t xml:space="preserve"> to DU of</w:t>
      </w:r>
      <w:r w:rsidR="00775B1C" w:rsidRPr="001C658D">
        <w:rPr>
          <w:rFonts w:eastAsia="等线"/>
          <w:lang w:eastAsia="zh-CN"/>
        </w:rPr>
        <w:t xml:space="preserve"> the </w:t>
      </w:r>
      <w:r w:rsidR="00775B1C">
        <w:rPr>
          <w:rFonts w:eastAsia="等线" w:hint="eastAsia"/>
          <w:lang w:eastAsia="zh-CN"/>
        </w:rPr>
        <w:t xml:space="preserve">OD-SIB1 for </w:t>
      </w:r>
      <w:r w:rsidR="0017217B">
        <w:rPr>
          <w:rFonts w:eastAsia="等线" w:hint="eastAsia"/>
          <w:lang w:eastAsia="zh-CN"/>
        </w:rPr>
        <w:t>the</w:t>
      </w:r>
      <w:r w:rsidR="00775B1C">
        <w:rPr>
          <w:rFonts w:eastAsia="等线" w:hint="eastAsia"/>
          <w:lang w:eastAsia="zh-CN"/>
        </w:rPr>
        <w:t xml:space="preserve"> NES cell</w:t>
      </w:r>
      <w:r w:rsidR="0017217B">
        <w:rPr>
          <w:rFonts w:eastAsia="等线" w:hint="eastAsia"/>
          <w:lang w:eastAsia="zh-CN"/>
        </w:rPr>
        <w:t>s</w:t>
      </w:r>
      <w:r w:rsidR="00775B1C">
        <w:rPr>
          <w:rFonts w:eastAsia="等线" w:hint="eastAsia"/>
          <w:lang w:eastAsia="zh-CN"/>
        </w:rPr>
        <w:t xml:space="preserve">, </w:t>
      </w:r>
      <w:r w:rsidR="00AC0749">
        <w:rPr>
          <w:rFonts w:eastAsia="等线" w:hint="eastAsia"/>
          <w:lang w:eastAsia="zh-CN"/>
        </w:rPr>
        <w:t xml:space="preserve">the </w:t>
      </w:r>
      <w:r w:rsidR="00775B1C">
        <w:rPr>
          <w:rFonts w:eastAsia="等线" w:hint="eastAsia"/>
          <w:lang w:eastAsia="zh-CN"/>
        </w:rPr>
        <w:t>NES cell</w:t>
      </w:r>
      <w:r w:rsidR="0017217B">
        <w:rPr>
          <w:rFonts w:eastAsia="等线" w:hint="eastAsia"/>
          <w:lang w:eastAsia="zh-CN"/>
        </w:rPr>
        <w:t>s</w:t>
      </w:r>
      <w:r w:rsidR="00AC0749">
        <w:rPr>
          <w:rFonts w:eastAsia="等线" w:hint="eastAsia"/>
          <w:lang w:eastAsia="zh-CN"/>
        </w:rPr>
        <w:t xml:space="preserve"> starts </w:t>
      </w:r>
      <w:r w:rsidR="00AC0749" w:rsidRPr="00AC0749">
        <w:rPr>
          <w:rFonts w:eastAsia="等线"/>
          <w:lang w:eastAsia="zh-CN"/>
        </w:rPr>
        <w:t>the OD-SIB1 operation</w:t>
      </w:r>
      <w:r w:rsidR="00AC0749">
        <w:rPr>
          <w:rFonts w:eastAsia="等线" w:hint="eastAsia"/>
          <w:lang w:eastAsia="zh-CN"/>
        </w:rPr>
        <w:t>, e.g.,</w:t>
      </w:r>
      <w:r w:rsidR="00AC0749" w:rsidRPr="00AC0749">
        <w:rPr>
          <w:rFonts w:eastAsia="等线" w:hint="eastAsia"/>
          <w:lang w:eastAsia="zh-CN"/>
        </w:rPr>
        <w:t xml:space="preserve"> </w:t>
      </w:r>
      <w:r w:rsidR="00AC0749">
        <w:rPr>
          <w:rFonts w:eastAsia="等线" w:hint="eastAsia"/>
          <w:lang w:eastAsia="zh-CN"/>
        </w:rPr>
        <w:t xml:space="preserve">indicating UE the OD-SIB1 of the cell is </w:t>
      </w:r>
      <w:r w:rsidR="00AC0749">
        <w:rPr>
          <w:rFonts w:eastAsia="等线"/>
          <w:lang w:eastAsia="zh-CN"/>
        </w:rPr>
        <w:t>enabled</w:t>
      </w:r>
      <w:r w:rsidR="00AC0749">
        <w:rPr>
          <w:rFonts w:eastAsia="等线" w:hint="eastAsia"/>
          <w:lang w:eastAsia="zh-CN"/>
        </w:rPr>
        <w:t xml:space="preserve">. </w:t>
      </w:r>
    </w:p>
    <w:p w14:paraId="5C237640" w14:textId="7E6A5E78" w:rsidR="00775B1C" w:rsidRDefault="00775B1C" w:rsidP="00775B1C">
      <w:pPr>
        <w:rPr>
          <w:rFonts w:eastAsia="等线"/>
          <w:b/>
          <w:bCs/>
          <w:lang w:eastAsia="zh-CN"/>
        </w:rPr>
      </w:pPr>
      <w:r w:rsidRPr="00B90B07">
        <w:rPr>
          <w:rFonts w:eastAsiaTheme="minorEastAsia"/>
          <w:b/>
          <w:bCs/>
          <w:lang w:val="en-US" w:eastAsia="zh-CN"/>
        </w:rPr>
        <w:t xml:space="preserve">Proposal </w:t>
      </w:r>
      <w:r w:rsidR="00BE0BA5">
        <w:rPr>
          <w:rFonts w:eastAsia="等线" w:hint="eastAsia"/>
          <w:b/>
          <w:bCs/>
          <w:lang w:val="en-US" w:eastAsia="zh-CN"/>
        </w:rPr>
        <w:t>1</w:t>
      </w:r>
      <w:r w:rsidRPr="00B90B07">
        <w:rPr>
          <w:rFonts w:eastAsiaTheme="minorEastAsia"/>
          <w:b/>
          <w:bCs/>
          <w:lang w:val="en-US" w:eastAsia="zh-CN"/>
        </w:rPr>
        <w:t>:</w:t>
      </w:r>
      <w:r w:rsidRPr="00510EA6">
        <w:rPr>
          <w:rFonts w:eastAsiaTheme="minorEastAsia"/>
          <w:b/>
          <w:bCs/>
          <w:lang w:val="en-US" w:eastAsia="zh-CN"/>
        </w:rPr>
        <w:t xml:space="preserve"> </w:t>
      </w:r>
      <w:r>
        <w:rPr>
          <w:rFonts w:eastAsia="等线" w:hint="eastAsia"/>
          <w:b/>
          <w:bCs/>
          <w:lang w:val="en-US" w:eastAsia="zh-CN"/>
        </w:rPr>
        <w:t xml:space="preserve"> If CU of NES cell</w:t>
      </w:r>
      <w:r w:rsidR="0017217B">
        <w:rPr>
          <w:rFonts w:eastAsia="等线" w:hint="eastAsia"/>
          <w:b/>
          <w:bCs/>
          <w:lang w:val="en-US" w:eastAsia="zh-CN"/>
        </w:rPr>
        <w:t>s</w:t>
      </w:r>
      <w:r>
        <w:rPr>
          <w:rFonts w:eastAsia="等线" w:hint="eastAsia"/>
          <w:b/>
          <w:bCs/>
          <w:lang w:val="en-US" w:eastAsia="zh-CN"/>
        </w:rPr>
        <w:t xml:space="preserve"> </w:t>
      </w:r>
      <w:r w:rsidR="0017217B">
        <w:rPr>
          <w:rFonts w:eastAsia="等线"/>
          <w:b/>
          <w:bCs/>
          <w:lang w:val="en-US" w:eastAsia="zh-CN"/>
        </w:rPr>
        <w:t>receive</w:t>
      </w:r>
      <w:r>
        <w:rPr>
          <w:rFonts w:eastAsia="等线" w:hint="eastAsia"/>
          <w:b/>
          <w:bCs/>
          <w:lang w:val="en-US" w:eastAsia="zh-CN"/>
        </w:rPr>
        <w:t xml:space="preserve"> accept response for providing the WUS config for a NES cell </w:t>
      </w:r>
      <w:r w:rsidR="0017217B">
        <w:rPr>
          <w:rFonts w:eastAsia="等线" w:hint="eastAsia"/>
          <w:b/>
          <w:bCs/>
          <w:lang w:val="en-US" w:eastAsia="zh-CN"/>
        </w:rPr>
        <w:t xml:space="preserve">from </w:t>
      </w:r>
      <w:r>
        <w:rPr>
          <w:rFonts w:eastAsia="等线" w:hint="eastAsia"/>
          <w:b/>
          <w:bCs/>
          <w:lang w:val="en-US" w:eastAsia="zh-CN"/>
        </w:rPr>
        <w:t xml:space="preserve">Cell A, CU of </w:t>
      </w:r>
      <w:r w:rsidR="0017217B">
        <w:rPr>
          <w:rFonts w:eastAsia="等线" w:hint="eastAsia"/>
          <w:b/>
          <w:bCs/>
          <w:lang w:val="en-US" w:eastAsia="zh-CN"/>
        </w:rPr>
        <w:t xml:space="preserve">the </w:t>
      </w:r>
      <w:r>
        <w:rPr>
          <w:rFonts w:eastAsia="等线" w:hint="eastAsia"/>
          <w:b/>
          <w:bCs/>
          <w:lang w:val="en-US" w:eastAsia="zh-CN"/>
        </w:rPr>
        <w:t>NES cell transmits</w:t>
      </w:r>
      <w:r w:rsidRPr="00F357EE">
        <w:rPr>
          <w:rFonts w:eastAsia="等线"/>
          <w:b/>
          <w:bCs/>
          <w:lang w:eastAsia="zh-CN"/>
        </w:rPr>
        <w:t xml:space="preserve"> On-demand SIB1 operation activation </w:t>
      </w:r>
      <w:r>
        <w:rPr>
          <w:rFonts w:eastAsia="等线" w:hint="eastAsia"/>
          <w:b/>
          <w:bCs/>
          <w:lang w:eastAsia="zh-CN"/>
        </w:rPr>
        <w:t xml:space="preserve">command to DU of </w:t>
      </w:r>
      <w:r w:rsidR="0017217B">
        <w:rPr>
          <w:rFonts w:eastAsia="等线" w:hint="eastAsia"/>
          <w:b/>
          <w:bCs/>
          <w:lang w:eastAsia="zh-CN"/>
        </w:rPr>
        <w:t xml:space="preserve">the </w:t>
      </w:r>
      <w:r>
        <w:rPr>
          <w:rFonts w:eastAsia="等线" w:hint="eastAsia"/>
          <w:b/>
          <w:bCs/>
          <w:lang w:eastAsia="zh-CN"/>
        </w:rPr>
        <w:t>NES cell</w:t>
      </w:r>
      <w:r w:rsidR="00AC0749">
        <w:rPr>
          <w:rFonts w:eastAsia="等线" w:hint="eastAsia"/>
          <w:b/>
          <w:bCs/>
          <w:lang w:eastAsia="zh-CN"/>
        </w:rPr>
        <w:t>, the NES cell starts the OD-SIB1 operation</w:t>
      </w:r>
      <w:r>
        <w:rPr>
          <w:rFonts w:eastAsia="等线" w:hint="eastAsia"/>
          <w:b/>
          <w:bCs/>
          <w:lang w:eastAsia="zh-CN"/>
        </w:rPr>
        <w:t>.</w:t>
      </w:r>
    </w:p>
    <w:p w14:paraId="07D59827" w14:textId="6305F978" w:rsidR="00AC0749" w:rsidRPr="003E0BC1" w:rsidRDefault="00AC0749" w:rsidP="00775B1C">
      <w:pPr>
        <w:rPr>
          <w:rFonts w:eastAsia="等线"/>
          <w:b/>
          <w:bCs/>
          <w:lang w:eastAsia="zh-CN"/>
        </w:rPr>
      </w:pPr>
      <w:r>
        <w:rPr>
          <w:rFonts w:eastAsia="等线" w:hint="eastAsia"/>
          <w:lang w:eastAsia="zh-CN"/>
        </w:rPr>
        <w:t xml:space="preserve">If the CU of Cell A receives </w:t>
      </w:r>
      <w:r w:rsidRPr="00024C86">
        <w:rPr>
          <w:rFonts w:eastAsia="等线"/>
          <w:lang w:eastAsia="zh-CN"/>
        </w:rPr>
        <w:t xml:space="preserve">UL WUS config </w:t>
      </w:r>
      <w:r>
        <w:rPr>
          <w:rFonts w:eastAsia="等线"/>
          <w:lang w:eastAsia="zh-CN"/>
        </w:rPr>
        <w:t>of</w:t>
      </w:r>
      <w:r w:rsidRPr="00024C86">
        <w:rPr>
          <w:rFonts w:eastAsia="等线"/>
          <w:lang w:eastAsia="zh-CN"/>
        </w:rPr>
        <w:t xml:space="preserve"> a </w:t>
      </w:r>
      <w:r>
        <w:rPr>
          <w:rFonts w:eastAsia="等线"/>
          <w:lang w:eastAsia="zh-CN"/>
        </w:rPr>
        <w:t>list</w:t>
      </w:r>
      <w:r w:rsidRPr="00024C86">
        <w:rPr>
          <w:rFonts w:eastAsia="等线"/>
          <w:lang w:eastAsia="zh-CN"/>
        </w:rPr>
        <w:t xml:space="preserve"> of NES cell</w:t>
      </w:r>
      <w:r>
        <w:rPr>
          <w:rFonts w:eastAsia="等线"/>
          <w:lang w:eastAsia="zh-CN"/>
        </w:rPr>
        <w:t xml:space="preserve">s </w:t>
      </w:r>
      <w:r>
        <w:rPr>
          <w:rFonts w:eastAsia="等线" w:hint="eastAsia"/>
          <w:lang w:eastAsia="zh-CN"/>
        </w:rPr>
        <w:t>from CU of NES cell</w:t>
      </w:r>
      <w:r w:rsidR="0017217B">
        <w:rPr>
          <w:rFonts w:eastAsia="等线" w:hint="eastAsia"/>
          <w:lang w:eastAsia="zh-CN"/>
        </w:rPr>
        <w:t>s</w:t>
      </w:r>
      <w:r>
        <w:rPr>
          <w:rFonts w:eastAsia="等线" w:hint="eastAsia"/>
          <w:lang w:eastAsia="zh-CN"/>
        </w:rPr>
        <w:t xml:space="preserve"> and </w:t>
      </w:r>
      <w:r>
        <w:rPr>
          <w:rFonts w:eastAsia="等线"/>
          <w:lang w:eastAsia="zh-CN"/>
        </w:rPr>
        <w:t>transmits</w:t>
      </w:r>
      <w:r>
        <w:rPr>
          <w:rFonts w:eastAsia="等线" w:hint="eastAsia"/>
          <w:lang w:eastAsia="zh-CN"/>
        </w:rPr>
        <w:t xml:space="preserve"> accept response to CU of NES cell</w:t>
      </w:r>
      <w:r w:rsidR="003E0BC1">
        <w:rPr>
          <w:rFonts w:eastAsia="等线" w:hint="eastAsia"/>
          <w:lang w:eastAsia="zh-CN"/>
        </w:rPr>
        <w:t>s</w:t>
      </w:r>
      <w:r>
        <w:rPr>
          <w:rFonts w:eastAsia="等线" w:hint="eastAsia"/>
          <w:lang w:eastAsia="zh-CN"/>
        </w:rPr>
        <w:t xml:space="preserve">, </w:t>
      </w:r>
      <w:r w:rsidR="003E0BC1">
        <w:rPr>
          <w:rFonts w:eastAsia="等线" w:hint="eastAsia"/>
          <w:lang w:eastAsia="zh-CN"/>
        </w:rPr>
        <w:t xml:space="preserve">Cell A should be considered it </w:t>
      </w:r>
      <w:r w:rsidR="003E0BC1" w:rsidRPr="003E0BC1">
        <w:rPr>
          <w:rFonts w:eastAsia="等线" w:hint="eastAsia"/>
          <w:lang w:eastAsia="zh-CN"/>
        </w:rPr>
        <w:t>starts</w:t>
      </w:r>
      <w:r w:rsidR="003E0BC1" w:rsidRPr="003E0BC1">
        <w:rPr>
          <w:rFonts w:eastAsia="等线" w:hint="eastAsia"/>
          <w:b/>
          <w:bCs/>
          <w:lang w:eastAsia="zh-CN"/>
        </w:rPr>
        <w:t xml:space="preserve"> </w:t>
      </w:r>
      <w:r w:rsidR="003E0BC1">
        <w:rPr>
          <w:rFonts w:eastAsia="等线" w:hint="eastAsia"/>
          <w:lang w:eastAsia="zh-CN"/>
        </w:rPr>
        <w:t xml:space="preserve">providing WUS config for the NES cells, i.e., no need further </w:t>
      </w:r>
      <w:r w:rsidR="003E0BC1">
        <w:rPr>
          <w:rFonts w:eastAsia="等线"/>
          <w:lang w:eastAsia="zh-CN"/>
        </w:rPr>
        <w:t>instruction</w:t>
      </w:r>
      <w:r w:rsidR="003E0BC1">
        <w:rPr>
          <w:rFonts w:eastAsia="等线" w:hint="eastAsia"/>
          <w:lang w:eastAsia="zh-CN"/>
        </w:rPr>
        <w:t xml:space="preserve"> from NES cell. </w:t>
      </w:r>
      <w:r w:rsidR="0017217B">
        <w:rPr>
          <w:rFonts w:eastAsia="等线" w:hint="eastAsia"/>
          <w:lang w:eastAsia="zh-CN"/>
        </w:rPr>
        <w:t xml:space="preserve">In </w:t>
      </w:r>
      <w:r w:rsidR="0017217B">
        <w:rPr>
          <w:rFonts w:eastAsia="等线"/>
          <w:lang w:eastAsia="zh-CN"/>
        </w:rPr>
        <w:t>addition</w:t>
      </w:r>
      <w:r w:rsidR="0017217B">
        <w:rPr>
          <w:rFonts w:eastAsia="等线" w:hint="eastAsia"/>
          <w:lang w:eastAsia="zh-CN"/>
        </w:rPr>
        <w:t xml:space="preserve">, </w:t>
      </w:r>
      <w:r w:rsidR="00B402C7" w:rsidRPr="00B402C7">
        <w:rPr>
          <w:rFonts w:eastAsia="等线"/>
          <w:lang w:eastAsia="zh-CN"/>
        </w:rPr>
        <w:t>Cell A should be able to reject for providing WUS config for an NES cell even after having provided WUS config for</w:t>
      </w:r>
      <w:r w:rsidR="0017217B">
        <w:rPr>
          <w:rFonts w:eastAsia="等线" w:hint="eastAsia"/>
          <w:lang w:eastAsia="zh-CN"/>
        </w:rPr>
        <w:t xml:space="preserve"> the</w:t>
      </w:r>
      <w:r w:rsidR="00B402C7" w:rsidRPr="00B402C7">
        <w:rPr>
          <w:rFonts w:eastAsia="等线"/>
          <w:lang w:eastAsia="zh-CN"/>
        </w:rPr>
        <w:t xml:space="preserve"> NES Cell</w:t>
      </w:r>
      <w:r w:rsidR="0017217B">
        <w:rPr>
          <w:rFonts w:eastAsia="等线" w:hint="eastAsia"/>
          <w:lang w:eastAsia="zh-CN"/>
        </w:rPr>
        <w:t>s</w:t>
      </w:r>
      <w:r w:rsidR="00B402C7" w:rsidRPr="00B402C7">
        <w:rPr>
          <w:rFonts w:eastAsia="等线"/>
          <w:lang w:eastAsia="zh-CN"/>
        </w:rPr>
        <w:t xml:space="preserve"> for </w:t>
      </w:r>
      <w:r w:rsidR="0017217B">
        <w:rPr>
          <w:rFonts w:eastAsia="等线" w:hint="eastAsia"/>
          <w:lang w:eastAsia="zh-CN"/>
        </w:rPr>
        <w:t>a period</w:t>
      </w:r>
      <w:r w:rsidR="00B402C7">
        <w:rPr>
          <w:rFonts w:eastAsia="等线" w:hint="eastAsia"/>
          <w:lang w:eastAsia="zh-CN"/>
        </w:rPr>
        <w:t xml:space="preserve">. </w:t>
      </w:r>
      <w:r w:rsidR="003E0BC1">
        <w:rPr>
          <w:rFonts w:eastAsia="等线" w:hint="eastAsia"/>
          <w:lang w:eastAsia="zh-CN"/>
        </w:rPr>
        <w:t xml:space="preserve">If Cell A decides to </w:t>
      </w:r>
      <w:r w:rsidR="003E0BC1">
        <w:rPr>
          <w:rFonts w:eastAsia="等线"/>
          <w:lang w:eastAsia="zh-CN"/>
        </w:rPr>
        <w:t>stop</w:t>
      </w:r>
      <w:r w:rsidR="003E0BC1">
        <w:rPr>
          <w:rFonts w:eastAsia="等线" w:hint="eastAsia"/>
          <w:lang w:eastAsia="zh-CN"/>
        </w:rPr>
        <w:t xml:space="preserve"> providing WUS config for the NES cells later, it transmits the </w:t>
      </w:r>
      <w:r w:rsidR="003E0BC1">
        <w:rPr>
          <w:rFonts w:eastAsia="等线"/>
          <w:lang w:eastAsia="zh-CN"/>
        </w:rPr>
        <w:t>decision</w:t>
      </w:r>
      <w:r w:rsidR="003E0BC1">
        <w:rPr>
          <w:rFonts w:eastAsia="等线" w:hint="eastAsia"/>
          <w:lang w:eastAsia="zh-CN"/>
        </w:rPr>
        <w:t xml:space="preserve"> to CU of NES cells, so that NES cell</w:t>
      </w:r>
      <w:r w:rsidR="0017217B">
        <w:rPr>
          <w:rFonts w:eastAsia="等线" w:hint="eastAsia"/>
          <w:lang w:eastAsia="zh-CN"/>
        </w:rPr>
        <w:t>s</w:t>
      </w:r>
      <w:r w:rsidR="003E0BC1">
        <w:rPr>
          <w:rFonts w:eastAsia="等线" w:hint="eastAsia"/>
          <w:lang w:eastAsia="zh-CN"/>
        </w:rPr>
        <w:t xml:space="preserve"> can </w:t>
      </w:r>
      <w:r w:rsidR="0017217B">
        <w:rPr>
          <w:rFonts w:eastAsia="等线" w:hint="eastAsia"/>
          <w:lang w:eastAsia="zh-CN"/>
        </w:rPr>
        <w:t xml:space="preserve">decide to </w:t>
      </w:r>
      <w:r w:rsidR="003E0BC1">
        <w:rPr>
          <w:rFonts w:eastAsia="等线" w:hint="eastAsia"/>
          <w:lang w:eastAsia="zh-CN"/>
        </w:rPr>
        <w:t>stop the OD-SIB1 operation</w:t>
      </w:r>
      <w:r w:rsidR="0017217B">
        <w:rPr>
          <w:rFonts w:eastAsia="等线" w:hint="eastAsia"/>
          <w:lang w:eastAsia="zh-CN"/>
        </w:rPr>
        <w:t xml:space="preserve"> by </w:t>
      </w:r>
      <w:proofErr w:type="gramStart"/>
      <w:r w:rsidR="0017217B">
        <w:rPr>
          <w:rFonts w:eastAsia="等线" w:hint="eastAsia"/>
          <w:lang w:eastAsia="zh-CN"/>
        </w:rPr>
        <w:t>taking into account</w:t>
      </w:r>
      <w:proofErr w:type="gramEnd"/>
      <w:r w:rsidR="0017217B">
        <w:rPr>
          <w:rFonts w:eastAsia="等线" w:hint="eastAsia"/>
          <w:lang w:eastAsia="zh-CN"/>
        </w:rPr>
        <w:t xml:space="preserve"> this </w:t>
      </w:r>
      <w:r w:rsidR="0017217B">
        <w:rPr>
          <w:rFonts w:eastAsia="等线"/>
          <w:lang w:eastAsia="zh-CN"/>
        </w:rPr>
        <w:t>decision</w:t>
      </w:r>
      <w:r w:rsidR="003E0BC1">
        <w:rPr>
          <w:rFonts w:eastAsia="等线" w:hint="eastAsia"/>
          <w:lang w:eastAsia="zh-CN"/>
        </w:rPr>
        <w:t>.</w:t>
      </w:r>
    </w:p>
    <w:p w14:paraId="577C5981" w14:textId="164EF134" w:rsidR="00775B1C" w:rsidRDefault="00775B1C" w:rsidP="00775B1C">
      <w:pPr>
        <w:rPr>
          <w:rFonts w:eastAsia="等线"/>
          <w:b/>
          <w:bCs/>
          <w:lang w:eastAsia="zh-CN"/>
        </w:rPr>
      </w:pPr>
      <w:r w:rsidRPr="00B90B07">
        <w:rPr>
          <w:rFonts w:eastAsiaTheme="minorEastAsia"/>
          <w:b/>
          <w:bCs/>
          <w:lang w:val="en-US" w:eastAsia="zh-CN"/>
        </w:rPr>
        <w:lastRenderedPageBreak/>
        <w:t xml:space="preserve">Proposal </w:t>
      </w:r>
      <w:r w:rsidR="00BE0BA5">
        <w:rPr>
          <w:rFonts w:eastAsia="等线" w:hint="eastAsia"/>
          <w:b/>
          <w:bCs/>
          <w:lang w:val="en-US" w:eastAsia="zh-CN"/>
        </w:rPr>
        <w:t>2</w:t>
      </w:r>
      <w:r w:rsidRPr="003E0BC1">
        <w:rPr>
          <w:rFonts w:eastAsiaTheme="minorEastAsia"/>
          <w:lang w:val="en-US" w:eastAsia="zh-CN"/>
        </w:rPr>
        <w:t xml:space="preserve">: </w:t>
      </w:r>
      <w:r w:rsidRPr="003E0BC1">
        <w:rPr>
          <w:rFonts w:eastAsia="等线" w:hint="eastAsia"/>
          <w:b/>
          <w:bCs/>
          <w:lang w:val="en-US" w:eastAsia="zh-CN"/>
        </w:rPr>
        <w:t xml:space="preserve"> </w:t>
      </w:r>
      <w:r w:rsidR="003E0BC1" w:rsidRPr="003E0BC1">
        <w:rPr>
          <w:rFonts w:eastAsia="等线" w:hint="eastAsia"/>
          <w:b/>
          <w:bCs/>
          <w:lang w:eastAsia="zh-CN"/>
        </w:rPr>
        <w:t xml:space="preserve">If the CU of Cell A receives </w:t>
      </w:r>
      <w:r w:rsidR="003E0BC1" w:rsidRPr="003E0BC1">
        <w:rPr>
          <w:rFonts w:eastAsia="等线"/>
          <w:b/>
          <w:bCs/>
          <w:lang w:eastAsia="zh-CN"/>
        </w:rPr>
        <w:t xml:space="preserve">UL WUS config of a list of NES cells </w:t>
      </w:r>
      <w:r w:rsidR="003E0BC1" w:rsidRPr="003E0BC1">
        <w:rPr>
          <w:rFonts w:eastAsia="等线" w:hint="eastAsia"/>
          <w:b/>
          <w:bCs/>
          <w:lang w:eastAsia="zh-CN"/>
        </w:rPr>
        <w:t>from CU of NES cell</w:t>
      </w:r>
      <w:r w:rsidR="00AF7CEB">
        <w:rPr>
          <w:rFonts w:eastAsia="等线" w:hint="eastAsia"/>
          <w:b/>
          <w:bCs/>
          <w:lang w:eastAsia="zh-CN"/>
        </w:rPr>
        <w:t>s</w:t>
      </w:r>
      <w:r w:rsidR="003E0BC1" w:rsidRPr="003E0BC1">
        <w:rPr>
          <w:rFonts w:eastAsia="等线" w:hint="eastAsia"/>
          <w:b/>
          <w:bCs/>
          <w:lang w:eastAsia="zh-CN"/>
        </w:rPr>
        <w:t xml:space="preserve"> and </w:t>
      </w:r>
      <w:r w:rsidR="003E0BC1" w:rsidRPr="003E0BC1">
        <w:rPr>
          <w:rFonts w:eastAsia="等线"/>
          <w:b/>
          <w:bCs/>
          <w:lang w:eastAsia="zh-CN"/>
        </w:rPr>
        <w:t>transmits</w:t>
      </w:r>
      <w:r w:rsidR="003E0BC1" w:rsidRPr="003E0BC1">
        <w:rPr>
          <w:rFonts w:eastAsia="等线" w:hint="eastAsia"/>
          <w:b/>
          <w:bCs/>
          <w:lang w:eastAsia="zh-CN"/>
        </w:rPr>
        <w:t xml:space="preserve"> accept response to CU of </w:t>
      </w:r>
      <w:r w:rsidR="0017217B">
        <w:rPr>
          <w:rFonts w:eastAsia="等线" w:hint="eastAsia"/>
          <w:b/>
          <w:bCs/>
          <w:lang w:eastAsia="zh-CN"/>
        </w:rPr>
        <w:t xml:space="preserve">the </w:t>
      </w:r>
      <w:r w:rsidR="003E0BC1" w:rsidRPr="003E0BC1">
        <w:rPr>
          <w:rFonts w:eastAsia="等线" w:hint="eastAsia"/>
          <w:b/>
          <w:bCs/>
          <w:lang w:eastAsia="zh-CN"/>
        </w:rPr>
        <w:t xml:space="preserve">NES cells, Cell A should be considered it </w:t>
      </w:r>
      <w:r w:rsidR="003E0BC1">
        <w:rPr>
          <w:rFonts w:eastAsia="等线" w:hint="eastAsia"/>
          <w:b/>
          <w:bCs/>
          <w:lang w:eastAsia="zh-CN"/>
        </w:rPr>
        <w:t>starts</w:t>
      </w:r>
      <w:r w:rsidR="003E0BC1" w:rsidRPr="003E0BC1">
        <w:rPr>
          <w:rFonts w:eastAsia="等线" w:hint="eastAsia"/>
          <w:b/>
          <w:bCs/>
          <w:lang w:eastAsia="zh-CN"/>
        </w:rPr>
        <w:t xml:space="preserve"> providing WUS config for the NES cells.</w:t>
      </w:r>
    </w:p>
    <w:p w14:paraId="10D4ADF6" w14:textId="078F5D24" w:rsidR="00072FC9" w:rsidRPr="00C74D2D" w:rsidRDefault="00072FC9" w:rsidP="00775B1C">
      <w:pPr>
        <w:rPr>
          <w:rFonts w:eastAsia="等线"/>
          <w:b/>
          <w:bCs/>
          <w:lang w:eastAsia="zh-CN"/>
        </w:rPr>
      </w:pPr>
      <w:r w:rsidRPr="009417BA">
        <w:rPr>
          <w:rFonts w:eastAsia="等线"/>
          <w:lang w:eastAsia="zh-CN"/>
        </w:rPr>
        <w:t>Based on RAN</w:t>
      </w:r>
      <w:r>
        <w:rPr>
          <w:rFonts w:eastAsia="等线" w:hint="eastAsia"/>
          <w:lang w:eastAsia="zh-CN"/>
        </w:rPr>
        <w:t>2</w:t>
      </w:r>
      <w:r w:rsidRPr="009417BA">
        <w:rPr>
          <w:rFonts w:eastAsia="等线"/>
          <w:lang w:eastAsia="zh-CN"/>
        </w:rPr>
        <w:t xml:space="preserve"> agreement,</w:t>
      </w:r>
      <w:r>
        <w:rPr>
          <w:rFonts w:eastAsia="等线" w:hint="eastAsia"/>
          <w:lang w:eastAsia="zh-CN"/>
        </w:rPr>
        <w:t xml:space="preserve"> a</w:t>
      </w:r>
      <w:r w:rsidRPr="00072FC9">
        <w:rPr>
          <w:rFonts w:eastAsia="等线"/>
          <w:lang w:eastAsia="zh-CN"/>
        </w:rPr>
        <w:t xml:space="preserve"> NES cell can include neighbouring NES cell’s WUS configuration</w:t>
      </w:r>
      <w:r w:rsidR="0066432F">
        <w:rPr>
          <w:rFonts w:eastAsia="等线" w:hint="eastAsia"/>
          <w:lang w:eastAsia="zh-CN"/>
        </w:rPr>
        <w:t xml:space="preserve">, </w:t>
      </w:r>
      <w:r w:rsidRPr="00072FC9">
        <w:rPr>
          <w:rFonts w:eastAsia="等线"/>
          <w:lang w:eastAsia="zh-CN"/>
        </w:rPr>
        <w:t>NES cell’s WUS configuration is included in a new SIB (including its own WUS configuration).</w:t>
      </w:r>
      <w:r w:rsidR="00F36EB3">
        <w:rPr>
          <w:rFonts w:eastAsia="等线" w:hint="eastAsia"/>
          <w:lang w:eastAsia="zh-CN"/>
        </w:rPr>
        <w:t xml:space="preserve"> </w:t>
      </w:r>
      <w:r w:rsidR="0063048E">
        <w:rPr>
          <w:rFonts w:eastAsia="等线" w:hint="eastAsia"/>
          <w:lang w:eastAsia="zh-CN"/>
        </w:rPr>
        <w:t xml:space="preserve">Therefore, the WUS configuration </w:t>
      </w:r>
      <w:r w:rsidR="0063048E">
        <w:rPr>
          <w:rFonts w:eastAsia="等线"/>
          <w:lang w:eastAsia="zh-CN"/>
        </w:rPr>
        <w:t>needs</w:t>
      </w:r>
      <w:r w:rsidR="0063048E">
        <w:rPr>
          <w:rFonts w:eastAsia="等线" w:hint="eastAsia"/>
          <w:lang w:eastAsia="zh-CN"/>
        </w:rPr>
        <w:t xml:space="preserve"> to be exchanged between NES cells as that between Cell A and NES cell. </w:t>
      </w:r>
      <w:r w:rsidR="0063048E" w:rsidRPr="00DF65E9">
        <w:rPr>
          <w:rFonts w:eastAsia="等线"/>
          <w:lang w:eastAsia="zh-CN"/>
        </w:rPr>
        <w:t xml:space="preserve">The agreed class 1 procedure about UL WUS configuration transmission </w:t>
      </w:r>
      <w:r w:rsidR="0063048E">
        <w:rPr>
          <w:rFonts w:eastAsia="等线" w:hint="eastAsia"/>
          <w:lang w:eastAsia="zh-CN"/>
        </w:rPr>
        <w:t>should be</w:t>
      </w:r>
      <w:r w:rsidR="0063048E" w:rsidRPr="00DF65E9">
        <w:rPr>
          <w:rFonts w:eastAsia="等线"/>
          <w:lang w:eastAsia="zh-CN"/>
        </w:rPr>
        <w:t xml:space="preserve"> extended to the </w:t>
      </w:r>
      <w:proofErr w:type="spellStart"/>
      <w:r w:rsidR="0063048E" w:rsidRPr="00DF65E9">
        <w:rPr>
          <w:rFonts w:eastAsia="等线"/>
          <w:lang w:eastAsia="zh-CN"/>
        </w:rPr>
        <w:t>Xn</w:t>
      </w:r>
      <w:proofErr w:type="spellEnd"/>
      <w:r w:rsidR="0063048E" w:rsidRPr="00DF65E9">
        <w:rPr>
          <w:rFonts w:eastAsia="等线"/>
          <w:lang w:eastAsia="zh-CN"/>
        </w:rPr>
        <w:t xml:space="preserve"> between the NES cells.</w:t>
      </w:r>
      <w:r w:rsidR="0063048E">
        <w:rPr>
          <w:rFonts w:eastAsia="等线" w:hint="eastAsia"/>
          <w:lang w:eastAsia="zh-CN"/>
        </w:rPr>
        <w:t xml:space="preserve"> In case of CU-DU split case, after the CU of Cell A or NES cell accepted the WUS configuration, it includes the </w:t>
      </w:r>
      <w:r w:rsidR="0063048E">
        <w:rPr>
          <w:rFonts w:eastAsia="等线"/>
          <w:lang w:eastAsia="zh-CN"/>
        </w:rPr>
        <w:t>received</w:t>
      </w:r>
      <w:r w:rsidR="0063048E">
        <w:rPr>
          <w:rFonts w:eastAsia="等线" w:hint="eastAsia"/>
          <w:lang w:eastAsia="zh-CN"/>
        </w:rPr>
        <w:t xml:space="preserve"> WUS </w:t>
      </w:r>
      <w:r w:rsidR="0063048E">
        <w:rPr>
          <w:rFonts w:eastAsia="等线"/>
          <w:lang w:eastAsia="zh-CN"/>
        </w:rPr>
        <w:t>configuration</w:t>
      </w:r>
      <w:r w:rsidR="0063048E">
        <w:rPr>
          <w:rFonts w:eastAsia="等线" w:hint="eastAsia"/>
          <w:lang w:eastAsia="zh-CN"/>
        </w:rPr>
        <w:t xml:space="preserve"> in a new SIB and transfers it to the DU of Cell A or NES cell.</w:t>
      </w:r>
    </w:p>
    <w:p w14:paraId="194E509B" w14:textId="0895B205" w:rsidR="00F741BF" w:rsidRDefault="00AF46BB" w:rsidP="00775B1C">
      <w:pPr>
        <w:rPr>
          <w:rFonts w:eastAsia="等线"/>
          <w:b/>
          <w:bCs/>
          <w:lang w:val="en-US" w:eastAsia="zh-CN"/>
        </w:rPr>
      </w:pPr>
      <w:r w:rsidRPr="00B90B07">
        <w:rPr>
          <w:rFonts w:eastAsiaTheme="minorEastAsia"/>
          <w:b/>
          <w:bCs/>
          <w:lang w:val="en-US" w:eastAsia="zh-CN"/>
        </w:rPr>
        <w:t xml:space="preserve">Proposal </w:t>
      </w:r>
      <w:r w:rsidR="00BE0BA5">
        <w:rPr>
          <w:rFonts w:eastAsia="等线" w:hint="eastAsia"/>
          <w:b/>
          <w:bCs/>
          <w:lang w:val="en-US" w:eastAsia="zh-CN"/>
        </w:rPr>
        <w:t>3</w:t>
      </w:r>
      <w:r w:rsidRPr="003E0BC1">
        <w:rPr>
          <w:rFonts w:eastAsiaTheme="minorEastAsia"/>
          <w:lang w:val="en-US" w:eastAsia="zh-CN"/>
        </w:rPr>
        <w:t>:</w:t>
      </w:r>
      <w:r w:rsidR="00703E94">
        <w:rPr>
          <w:rFonts w:eastAsia="等线" w:hint="eastAsia"/>
          <w:lang w:val="en-US" w:eastAsia="zh-CN"/>
        </w:rPr>
        <w:t xml:space="preserve"> </w:t>
      </w:r>
      <w:bookmarkStart w:id="17" w:name="_Hlk181353441"/>
      <w:r w:rsidR="00703E94">
        <w:rPr>
          <w:rFonts w:eastAsia="等线" w:hint="eastAsia"/>
          <w:lang w:val="en-US" w:eastAsia="zh-CN"/>
        </w:rPr>
        <w:t>T</w:t>
      </w:r>
      <w:r>
        <w:rPr>
          <w:rFonts w:eastAsia="等线" w:hint="eastAsia"/>
          <w:b/>
          <w:bCs/>
          <w:lang w:val="en-US" w:eastAsia="zh-CN"/>
        </w:rPr>
        <w:t xml:space="preserve">he agreed class 1 procedure about </w:t>
      </w:r>
      <w:r w:rsidRPr="00BC58AC">
        <w:rPr>
          <w:rFonts w:eastAsia="等线"/>
          <w:b/>
          <w:bCs/>
          <w:lang w:val="en-US" w:eastAsia="zh-CN"/>
        </w:rPr>
        <w:t xml:space="preserve">UL WUS configuration </w:t>
      </w:r>
      <w:r>
        <w:rPr>
          <w:rFonts w:eastAsia="等线" w:hint="eastAsia"/>
          <w:b/>
          <w:bCs/>
          <w:lang w:val="en-US" w:eastAsia="zh-CN"/>
        </w:rPr>
        <w:t xml:space="preserve">transmission </w:t>
      </w:r>
      <w:r w:rsidR="00C74D2D">
        <w:rPr>
          <w:rFonts w:eastAsia="等线" w:hint="eastAsia"/>
          <w:b/>
          <w:bCs/>
          <w:lang w:val="en-US" w:eastAsia="zh-CN"/>
        </w:rPr>
        <w:t xml:space="preserve">is </w:t>
      </w:r>
      <w:r>
        <w:rPr>
          <w:rFonts w:eastAsia="等线" w:hint="eastAsia"/>
          <w:b/>
          <w:bCs/>
          <w:lang w:val="en-US" w:eastAsia="zh-CN"/>
        </w:rPr>
        <w:t xml:space="preserve">extended to the </w:t>
      </w:r>
      <w:proofErr w:type="spellStart"/>
      <w:r>
        <w:rPr>
          <w:rFonts w:eastAsia="等线" w:hint="eastAsia"/>
          <w:b/>
          <w:bCs/>
          <w:lang w:val="en-US" w:eastAsia="zh-CN"/>
        </w:rPr>
        <w:t>Xn</w:t>
      </w:r>
      <w:proofErr w:type="spellEnd"/>
      <w:r>
        <w:rPr>
          <w:rFonts w:eastAsia="等线" w:hint="eastAsia"/>
          <w:b/>
          <w:bCs/>
          <w:lang w:val="en-US" w:eastAsia="zh-CN"/>
        </w:rPr>
        <w:t xml:space="preserve"> between the NES cells.</w:t>
      </w:r>
      <w:bookmarkEnd w:id="17"/>
      <w:r>
        <w:rPr>
          <w:rFonts w:eastAsia="等线" w:hint="eastAsia"/>
          <w:b/>
          <w:bCs/>
          <w:lang w:val="en-US" w:eastAsia="zh-CN"/>
        </w:rPr>
        <w:t xml:space="preserve"> </w:t>
      </w:r>
      <w:r w:rsidRPr="00BC58AC">
        <w:rPr>
          <w:rFonts w:eastAsia="等线" w:hint="eastAsia"/>
          <w:b/>
          <w:bCs/>
          <w:lang w:val="en-US" w:eastAsia="zh-CN"/>
        </w:rPr>
        <w:t xml:space="preserve"> </w:t>
      </w:r>
    </w:p>
    <w:p w14:paraId="70E9052B" w14:textId="4BEFD5A8" w:rsidR="00A004A4" w:rsidRDefault="00703E94" w:rsidP="00EB78C2">
      <w:pPr>
        <w:rPr>
          <w:rFonts w:eastAsia="等线"/>
          <w:b/>
          <w:bCs/>
          <w:lang w:val="en-US" w:eastAsia="zh-CN"/>
        </w:rPr>
      </w:pPr>
      <w:r w:rsidRPr="00B90B07">
        <w:rPr>
          <w:rFonts w:eastAsiaTheme="minorEastAsia"/>
          <w:b/>
          <w:bCs/>
          <w:lang w:val="en-US" w:eastAsia="zh-CN"/>
        </w:rPr>
        <w:t xml:space="preserve">Proposal </w:t>
      </w:r>
      <w:r w:rsidR="00BE0BA5">
        <w:rPr>
          <w:rFonts w:eastAsia="等线" w:hint="eastAsia"/>
          <w:b/>
          <w:bCs/>
          <w:lang w:val="en-US" w:eastAsia="zh-CN"/>
        </w:rPr>
        <w:t>4</w:t>
      </w:r>
      <w:r w:rsidRPr="003E0BC1">
        <w:rPr>
          <w:rFonts w:eastAsiaTheme="minorEastAsia"/>
          <w:lang w:val="en-US" w:eastAsia="zh-CN"/>
        </w:rPr>
        <w:t xml:space="preserve">: </w:t>
      </w:r>
      <w:r>
        <w:rPr>
          <w:rFonts w:eastAsia="等线" w:hint="eastAsia"/>
          <w:b/>
          <w:bCs/>
          <w:lang w:val="en-US" w:eastAsia="zh-CN"/>
        </w:rPr>
        <w:t xml:space="preserve"> </w:t>
      </w:r>
      <w:r w:rsidR="0063048E">
        <w:rPr>
          <w:rFonts w:eastAsia="等线" w:hint="eastAsia"/>
          <w:b/>
          <w:bCs/>
          <w:lang w:val="en-US" w:eastAsia="zh-CN"/>
        </w:rPr>
        <w:t>If</w:t>
      </w:r>
      <w:r w:rsidR="0051237C" w:rsidRPr="00697266">
        <w:rPr>
          <w:rFonts w:eastAsia="等线"/>
          <w:b/>
          <w:bCs/>
          <w:lang w:val="en-US" w:eastAsia="zh-CN"/>
        </w:rPr>
        <w:t xml:space="preserve"> the CU of Cell A or NES cell accepted the WUS configuration, </w:t>
      </w:r>
      <w:r w:rsidR="0063048E">
        <w:rPr>
          <w:rFonts w:eastAsia="等线" w:hint="eastAsia"/>
          <w:b/>
          <w:bCs/>
          <w:lang w:val="en-US" w:eastAsia="zh-CN"/>
        </w:rPr>
        <w:t>the CU</w:t>
      </w:r>
      <w:r w:rsidR="0051237C" w:rsidRPr="00697266">
        <w:rPr>
          <w:rFonts w:eastAsia="等线"/>
          <w:b/>
          <w:bCs/>
          <w:lang w:val="en-US" w:eastAsia="zh-CN"/>
        </w:rPr>
        <w:t xml:space="preserve"> includes the received WUS configuration in a new SIB and transfers it to the DU of Cell A or NES cell</w:t>
      </w:r>
      <w:r w:rsidR="0051237C">
        <w:rPr>
          <w:rFonts w:eastAsia="等线" w:hint="eastAsia"/>
          <w:b/>
          <w:bCs/>
          <w:lang w:val="en-US" w:eastAsia="zh-CN"/>
        </w:rPr>
        <w:t>.</w:t>
      </w:r>
    </w:p>
    <w:p w14:paraId="389C66A6" w14:textId="7E15F644" w:rsidR="00EB78C2" w:rsidRPr="00654618" w:rsidRDefault="00EB78C2" w:rsidP="00EB78C2">
      <w:pPr>
        <w:rPr>
          <w:rFonts w:eastAsia="等线"/>
          <w:lang w:eastAsia="zh-CN"/>
        </w:rPr>
      </w:pPr>
      <w:r w:rsidRPr="00654618">
        <w:rPr>
          <w:rFonts w:eastAsia="等线"/>
          <w:lang w:eastAsia="zh-CN"/>
        </w:rPr>
        <w:t xml:space="preserve">The </w:t>
      </w:r>
      <w:r w:rsidR="005A0DBC">
        <w:rPr>
          <w:rFonts w:eastAsia="等线" w:hint="eastAsia"/>
          <w:lang w:eastAsia="zh-CN"/>
        </w:rPr>
        <w:t>OD-SIB1</w:t>
      </w:r>
      <w:r w:rsidRPr="00654618">
        <w:rPr>
          <w:rFonts w:eastAsia="等线"/>
          <w:lang w:eastAsia="zh-CN"/>
        </w:rPr>
        <w:t xml:space="preserve"> mechanism is similar as on-demand other SI. </w:t>
      </w:r>
      <w:r>
        <w:rPr>
          <w:rFonts w:eastAsia="等线"/>
          <w:lang w:eastAsia="zh-CN"/>
        </w:rPr>
        <w:t xml:space="preserve">RAN2 </w:t>
      </w:r>
      <w:r>
        <w:rPr>
          <w:rFonts w:eastAsia="等线" w:hint="eastAsia"/>
          <w:lang w:eastAsia="zh-CN"/>
        </w:rPr>
        <w:t>agreed to</w:t>
      </w:r>
      <w:r>
        <w:rPr>
          <w:rFonts w:eastAsia="等线"/>
          <w:lang w:eastAsia="zh-CN"/>
        </w:rPr>
        <w:t xml:space="preserve"> use the existing </w:t>
      </w:r>
      <w:proofErr w:type="spellStart"/>
      <w:r>
        <w:rPr>
          <w:rFonts w:eastAsia="等线"/>
          <w:lang w:eastAsia="zh-CN"/>
        </w:rPr>
        <w:t>Msg</w:t>
      </w:r>
      <w:proofErr w:type="spellEnd"/>
      <w:r>
        <w:rPr>
          <w:rFonts w:eastAsia="等线"/>
          <w:lang w:eastAsia="zh-CN"/>
        </w:rPr>
        <w:t xml:space="preserve"> 1 based on-demand procedure for on-demand SIB1 acquisition.</w:t>
      </w:r>
      <w:r w:rsidRPr="00654618">
        <w:rPr>
          <w:rFonts w:eastAsia="等线"/>
          <w:lang w:eastAsia="zh-CN"/>
        </w:rPr>
        <w:t xml:space="preserve"> If receiving request via MSG1, DU can response via MSG2 and broadcasts SIB1.</w:t>
      </w:r>
      <w:r>
        <w:rPr>
          <w:rFonts w:eastAsia="等线" w:hint="eastAsia"/>
          <w:lang w:eastAsia="zh-CN"/>
        </w:rPr>
        <w:t xml:space="preserve"> </w:t>
      </w:r>
      <w:r>
        <w:rPr>
          <w:rFonts w:eastAsia="等线"/>
          <w:lang w:eastAsia="zh-CN"/>
        </w:rPr>
        <w:t xml:space="preserve">This procedure has no impact on RAN3. Since </w:t>
      </w:r>
      <w:r w:rsidRPr="0019671B">
        <w:rPr>
          <w:rFonts w:eastAsia="等线"/>
          <w:lang w:eastAsia="zh-CN"/>
        </w:rPr>
        <w:t xml:space="preserve">CU </w:t>
      </w:r>
      <w:r>
        <w:rPr>
          <w:rFonts w:eastAsia="等线"/>
          <w:lang w:eastAsia="zh-CN"/>
        </w:rPr>
        <w:t>control</w:t>
      </w:r>
      <w:r w:rsidRPr="0019671B">
        <w:rPr>
          <w:rFonts w:eastAsia="等线"/>
          <w:lang w:eastAsia="zh-CN"/>
        </w:rPr>
        <w:t xml:space="preserve"> </w:t>
      </w:r>
      <w:r>
        <w:rPr>
          <w:rFonts w:eastAsia="等线"/>
          <w:lang w:eastAsia="zh-CN"/>
        </w:rPr>
        <w:t>a</w:t>
      </w:r>
      <w:r w:rsidRPr="0019671B">
        <w:rPr>
          <w:rFonts w:eastAsia="等线"/>
          <w:lang w:eastAsia="zh-CN"/>
        </w:rPr>
        <w:t xml:space="preserve"> cell to use on-demand SIB1</w:t>
      </w:r>
      <w:r>
        <w:rPr>
          <w:rFonts w:eastAsia="等线"/>
          <w:lang w:eastAsia="zh-CN"/>
        </w:rPr>
        <w:t xml:space="preserve">, DU may further inform CU the SIB1 is broadcasting if </w:t>
      </w:r>
      <w:r>
        <w:rPr>
          <w:rFonts w:eastAsia="等线" w:hint="eastAsia"/>
          <w:lang w:eastAsia="zh-CN"/>
        </w:rPr>
        <w:t>DU</w:t>
      </w:r>
      <w:r>
        <w:rPr>
          <w:rFonts w:eastAsia="等线"/>
          <w:lang w:eastAsia="zh-CN"/>
        </w:rPr>
        <w:t xml:space="preserve"> </w:t>
      </w:r>
      <w:r w:rsidRPr="00654618">
        <w:rPr>
          <w:rFonts w:eastAsia="等线"/>
          <w:lang w:eastAsia="zh-CN"/>
        </w:rPr>
        <w:t xml:space="preserve">broadcasts </w:t>
      </w:r>
      <w:r>
        <w:rPr>
          <w:rFonts w:eastAsia="等线"/>
          <w:lang w:eastAsia="zh-CN"/>
        </w:rPr>
        <w:t xml:space="preserve">SIB1 triggered by UE. Whether this notification has no RAN3 impact is FFS, it depends on RAN1 design how to indicate SIB1 is broadcasting. </w:t>
      </w:r>
    </w:p>
    <w:p w14:paraId="73499A5E" w14:textId="72CB2BF6" w:rsidR="005B5B67" w:rsidRDefault="003A66BC" w:rsidP="005B5B67">
      <w:pPr>
        <w:rPr>
          <w:rFonts w:eastAsia="等线"/>
          <w:b/>
          <w:bCs/>
          <w:lang w:val="en-US" w:eastAsia="zh-CN"/>
        </w:rPr>
      </w:pPr>
      <w:r w:rsidRPr="003A66BC">
        <w:rPr>
          <w:rFonts w:eastAsiaTheme="minorEastAsia" w:hint="eastAsia"/>
          <w:b/>
          <w:bCs/>
          <w:lang w:val="en-US" w:eastAsia="zh-CN"/>
        </w:rPr>
        <w:t xml:space="preserve">Observation </w:t>
      </w:r>
      <w:r>
        <w:rPr>
          <w:rFonts w:eastAsia="等线" w:hint="eastAsia"/>
          <w:b/>
          <w:bCs/>
          <w:lang w:val="en-US" w:eastAsia="zh-CN"/>
        </w:rPr>
        <w:t>7</w:t>
      </w:r>
      <w:r w:rsidR="005B5B67" w:rsidRPr="00B90B07">
        <w:rPr>
          <w:rFonts w:eastAsiaTheme="minorEastAsia"/>
          <w:b/>
          <w:bCs/>
          <w:lang w:val="en-US" w:eastAsia="zh-CN"/>
        </w:rPr>
        <w:t xml:space="preserve">: </w:t>
      </w:r>
      <w:r w:rsidR="005B5B67">
        <w:rPr>
          <w:rFonts w:eastAsiaTheme="minorEastAsia"/>
          <w:b/>
          <w:bCs/>
          <w:lang w:val="en-US" w:eastAsia="zh-CN"/>
        </w:rPr>
        <w:t>DU broadcast SIB1 upon receiving MSG1 based on-demand SIB1 request, there’s no RAN3 impact foreseen</w:t>
      </w:r>
      <w:r w:rsidR="005B5B67">
        <w:rPr>
          <w:rFonts w:eastAsia="等线" w:hint="eastAsia"/>
          <w:b/>
          <w:bCs/>
          <w:lang w:val="en-US" w:eastAsia="zh-CN"/>
        </w:rPr>
        <w:t>.</w:t>
      </w:r>
      <w:r w:rsidR="005B5B67" w:rsidRPr="0056570D">
        <w:rPr>
          <w:rFonts w:eastAsiaTheme="minorEastAsia"/>
          <w:b/>
          <w:bCs/>
          <w:lang w:val="en-US" w:eastAsia="zh-CN"/>
        </w:rPr>
        <w:t xml:space="preserve"> </w:t>
      </w:r>
    </w:p>
    <w:p w14:paraId="18984C10" w14:textId="2D7DD08D" w:rsidR="00BE0BA5" w:rsidRDefault="00BE0BA5" w:rsidP="00EB78C2">
      <w:pPr>
        <w:rPr>
          <w:rFonts w:eastAsia="等线"/>
          <w:lang w:eastAsia="zh-CN"/>
        </w:rPr>
      </w:pPr>
      <w:r>
        <w:rPr>
          <w:rFonts w:eastAsia="等线" w:hint="eastAsia"/>
          <w:lang w:eastAsia="zh-CN"/>
        </w:rPr>
        <w:t xml:space="preserve">Considering the OD-SIB1 operation for an NES Cell is semi-static, it is not </w:t>
      </w:r>
      <w:r>
        <w:rPr>
          <w:rFonts w:eastAsia="等线"/>
          <w:lang w:eastAsia="zh-CN"/>
        </w:rPr>
        <w:t>necessary</w:t>
      </w:r>
      <w:r>
        <w:rPr>
          <w:rFonts w:eastAsia="等线" w:hint="eastAsia"/>
          <w:lang w:eastAsia="zh-CN"/>
        </w:rPr>
        <w:t xml:space="preserve"> to notify the status of OD-SIB1 operation to the Cell A. If the OD-SIB1 for an NES cell is not needed, the NES cell can request Cell A to release the WUS configuration for the NES cell by WUS </w:t>
      </w:r>
      <w:r>
        <w:rPr>
          <w:rFonts w:eastAsia="等线"/>
          <w:lang w:eastAsia="zh-CN"/>
        </w:rPr>
        <w:t>configuration</w:t>
      </w:r>
      <w:r>
        <w:rPr>
          <w:rFonts w:eastAsia="等线" w:hint="eastAsia"/>
          <w:lang w:eastAsia="zh-CN"/>
        </w:rPr>
        <w:t xml:space="preserve"> </w:t>
      </w:r>
      <w:r>
        <w:rPr>
          <w:rFonts w:eastAsia="等线"/>
          <w:lang w:eastAsia="zh-CN"/>
        </w:rPr>
        <w:t>exchange</w:t>
      </w:r>
      <w:r>
        <w:rPr>
          <w:rFonts w:eastAsia="等线" w:hint="eastAsia"/>
          <w:lang w:eastAsia="zh-CN"/>
        </w:rPr>
        <w:t xml:space="preserve"> message. </w:t>
      </w:r>
      <w:r w:rsidR="00871DBB">
        <w:rPr>
          <w:rFonts w:eastAsia="等线" w:hint="eastAsia"/>
          <w:lang w:eastAsia="zh-CN"/>
        </w:rPr>
        <w:t xml:space="preserve">In addition, </w:t>
      </w:r>
      <w:r>
        <w:rPr>
          <w:rFonts w:eastAsia="等线" w:hint="eastAsia"/>
          <w:lang w:val="en-US" w:eastAsia="zh-CN"/>
        </w:rPr>
        <w:t xml:space="preserve">RAN3 has agreed that </w:t>
      </w:r>
      <w:r w:rsidRPr="00A270D5">
        <w:rPr>
          <w:rFonts w:eastAsia="等线"/>
          <w:lang w:eastAsia="zh-CN"/>
        </w:rPr>
        <w:t xml:space="preserve">A Class 2 procedure is to be introduced for Cell A </w:t>
      </w:r>
      <w:proofErr w:type="spellStart"/>
      <w:r w:rsidRPr="00A270D5">
        <w:rPr>
          <w:rFonts w:eastAsia="等线"/>
          <w:lang w:eastAsia="zh-CN"/>
        </w:rPr>
        <w:t>gNB</w:t>
      </w:r>
      <w:proofErr w:type="spellEnd"/>
      <w:r w:rsidRPr="00A270D5">
        <w:rPr>
          <w:rFonts w:eastAsia="等线"/>
          <w:lang w:eastAsia="zh-CN"/>
        </w:rPr>
        <w:t xml:space="preserve"> to signal to NES Cell </w:t>
      </w:r>
      <w:proofErr w:type="spellStart"/>
      <w:r w:rsidRPr="00A270D5">
        <w:rPr>
          <w:rFonts w:eastAsia="等线"/>
          <w:lang w:eastAsia="zh-CN"/>
        </w:rPr>
        <w:t>gNB</w:t>
      </w:r>
      <w:proofErr w:type="spellEnd"/>
      <w:r w:rsidRPr="00A270D5">
        <w:rPr>
          <w:rFonts w:eastAsia="等线"/>
          <w:lang w:eastAsia="zh-CN"/>
        </w:rPr>
        <w:t xml:space="preserve"> that it stops the UL WUS configuration broadcast in its SIB.</w:t>
      </w:r>
      <w:r>
        <w:rPr>
          <w:rFonts w:eastAsia="等线" w:hint="eastAsia"/>
          <w:lang w:eastAsia="zh-CN"/>
        </w:rPr>
        <w:t xml:space="preserve"> If Cell A </w:t>
      </w:r>
      <w:proofErr w:type="spellStart"/>
      <w:r>
        <w:rPr>
          <w:rFonts w:eastAsia="等线" w:hint="eastAsia"/>
          <w:lang w:eastAsia="zh-CN"/>
        </w:rPr>
        <w:t>gNB</w:t>
      </w:r>
      <w:proofErr w:type="spellEnd"/>
      <w:r>
        <w:rPr>
          <w:rFonts w:eastAsia="等线" w:hint="eastAsia"/>
          <w:lang w:eastAsia="zh-CN"/>
        </w:rPr>
        <w:t xml:space="preserve"> releases the UL WUS configuration after signalling the stopping </w:t>
      </w:r>
      <w:r w:rsidR="00C266E1" w:rsidRPr="00C266E1">
        <w:rPr>
          <w:rFonts w:eastAsia="等线"/>
          <w:lang w:eastAsia="zh-CN"/>
        </w:rPr>
        <w:t>the UL WUS configuration broadcast</w:t>
      </w:r>
      <w:r>
        <w:rPr>
          <w:rFonts w:eastAsia="等线" w:hint="eastAsia"/>
          <w:lang w:eastAsia="zh-CN"/>
        </w:rPr>
        <w:t xml:space="preserve">, NES </w:t>
      </w:r>
      <w:proofErr w:type="spellStart"/>
      <w:r>
        <w:rPr>
          <w:rFonts w:eastAsia="等线" w:hint="eastAsia"/>
          <w:lang w:eastAsia="zh-CN"/>
        </w:rPr>
        <w:t>gNB</w:t>
      </w:r>
      <w:proofErr w:type="spellEnd"/>
      <w:r>
        <w:rPr>
          <w:rFonts w:eastAsia="等线" w:hint="eastAsia"/>
          <w:lang w:eastAsia="zh-CN"/>
        </w:rPr>
        <w:t xml:space="preserve"> </w:t>
      </w:r>
      <w:r>
        <w:rPr>
          <w:rFonts w:eastAsia="等线"/>
          <w:lang w:eastAsia="zh-CN"/>
        </w:rPr>
        <w:t>transmits</w:t>
      </w:r>
      <w:r>
        <w:rPr>
          <w:rFonts w:eastAsia="等线" w:hint="eastAsia"/>
          <w:lang w:eastAsia="zh-CN"/>
        </w:rPr>
        <w:t xml:space="preserve"> the WUS </w:t>
      </w:r>
      <w:r>
        <w:rPr>
          <w:rFonts w:eastAsia="等线"/>
          <w:lang w:eastAsia="zh-CN"/>
        </w:rPr>
        <w:t>configuration</w:t>
      </w:r>
      <w:r>
        <w:rPr>
          <w:rFonts w:eastAsia="等线" w:hint="eastAsia"/>
          <w:lang w:eastAsia="zh-CN"/>
        </w:rPr>
        <w:t xml:space="preserve"> </w:t>
      </w:r>
      <w:r w:rsidR="00C266E1" w:rsidRPr="00654618">
        <w:rPr>
          <w:rFonts w:eastAsia="等线"/>
          <w:lang w:eastAsia="zh-CN"/>
        </w:rPr>
        <w:t xml:space="preserve">request </w:t>
      </w:r>
      <w:r w:rsidR="00C266E1">
        <w:rPr>
          <w:rFonts w:eastAsia="等线" w:hint="eastAsia"/>
          <w:lang w:eastAsia="zh-CN"/>
        </w:rPr>
        <w:t xml:space="preserve">to Cell A </w:t>
      </w:r>
      <w:proofErr w:type="spellStart"/>
      <w:r w:rsidR="00C266E1">
        <w:rPr>
          <w:rFonts w:eastAsia="等线" w:hint="eastAsia"/>
          <w:lang w:eastAsia="zh-CN"/>
        </w:rPr>
        <w:t>gNB</w:t>
      </w:r>
      <w:proofErr w:type="spellEnd"/>
      <w:r w:rsidR="00C266E1">
        <w:rPr>
          <w:rFonts w:eastAsia="等线" w:hint="eastAsia"/>
          <w:lang w:eastAsia="zh-CN"/>
        </w:rPr>
        <w:t xml:space="preserve"> </w:t>
      </w:r>
      <w:r w:rsidR="00871DBB">
        <w:rPr>
          <w:rFonts w:eastAsia="等线" w:hint="eastAsia"/>
          <w:lang w:eastAsia="zh-CN"/>
        </w:rPr>
        <w:t xml:space="preserve">again </w:t>
      </w:r>
      <w:r w:rsidR="00C266E1">
        <w:rPr>
          <w:rFonts w:eastAsia="等线" w:hint="eastAsia"/>
          <w:lang w:eastAsia="zh-CN"/>
        </w:rPr>
        <w:t xml:space="preserve">when the WUS </w:t>
      </w:r>
      <w:r w:rsidR="00C266E1">
        <w:rPr>
          <w:rFonts w:eastAsia="等线"/>
          <w:lang w:eastAsia="zh-CN"/>
        </w:rPr>
        <w:t>configuration</w:t>
      </w:r>
      <w:r w:rsidR="00C266E1">
        <w:rPr>
          <w:rFonts w:eastAsia="等线" w:hint="eastAsia"/>
          <w:lang w:eastAsia="zh-CN"/>
        </w:rPr>
        <w:t xml:space="preserve"> </w:t>
      </w:r>
      <w:r w:rsidR="00C266E1">
        <w:rPr>
          <w:rFonts w:eastAsia="等线"/>
          <w:lang w:eastAsia="zh-CN"/>
        </w:rPr>
        <w:t>transmission</w:t>
      </w:r>
      <w:r w:rsidR="00C266E1">
        <w:rPr>
          <w:rFonts w:eastAsia="等线" w:hint="eastAsia"/>
          <w:lang w:eastAsia="zh-CN"/>
        </w:rPr>
        <w:t xml:space="preserve"> is needed. </w:t>
      </w:r>
      <w:r w:rsidR="00871DBB">
        <w:rPr>
          <w:rFonts w:eastAsia="等线" w:hint="eastAsia"/>
          <w:lang w:eastAsia="zh-CN"/>
        </w:rPr>
        <w:t>If</w:t>
      </w:r>
      <w:r w:rsidR="00C266E1">
        <w:rPr>
          <w:rFonts w:eastAsia="等线" w:hint="eastAsia"/>
          <w:lang w:eastAsia="zh-CN"/>
        </w:rPr>
        <w:t xml:space="preserve"> </w:t>
      </w:r>
      <w:r w:rsidR="00871DBB">
        <w:rPr>
          <w:rFonts w:eastAsia="等线" w:hint="eastAsia"/>
          <w:lang w:eastAsia="zh-CN"/>
        </w:rPr>
        <w:t xml:space="preserve">Cell A </w:t>
      </w:r>
      <w:proofErr w:type="spellStart"/>
      <w:r w:rsidR="00871DBB">
        <w:rPr>
          <w:rFonts w:eastAsia="等线" w:hint="eastAsia"/>
          <w:lang w:eastAsia="zh-CN"/>
        </w:rPr>
        <w:t>gNB</w:t>
      </w:r>
      <w:proofErr w:type="spellEnd"/>
      <w:r w:rsidR="00871DBB">
        <w:rPr>
          <w:rFonts w:eastAsia="等线" w:hint="eastAsia"/>
          <w:lang w:eastAsia="zh-CN"/>
        </w:rPr>
        <w:t xml:space="preserve"> does not releases the UL WUS configuration after signalling the stopping </w:t>
      </w:r>
      <w:r w:rsidR="00871DBB" w:rsidRPr="00C266E1">
        <w:rPr>
          <w:rFonts w:eastAsia="等线"/>
          <w:lang w:eastAsia="zh-CN"/>
        </w:rPr>
        <w:t>the UL WUS configuration broadcast</w:t>
      </w:r>
      <w:r w:rsidR="00871DBB">
        <w:rPr>
          <w:rFonts w:eastAsia="等线" w:hint="eastAsia"/>
          <w:lang w:eastAsia="zh-CN"/>
        </w:rPr>
        <w:t xml:space="preserve">, </w:t>
      </w:r>
      <w:r w:rsidR="00C266E1">
        <w:rPr>
          <w:rFonts w:eastAsia="等线" w:hint="eastAsia"/>
          <w:lang w:eastAsia="zh-CN"/>
        </w:rPr>
        <w:t xml:space="preserve">the </w:t>
      </w:r>
      <w:r w:rsidR="00C266E1">
        <w:rPr>
          <w:rFonts w:eastAsia="等线"/>
          <w:lang w:eastAsia="zh-CN"/>
        </w:rPr>
        <w:t>explicit</w:t>
      </w:r>
      <w:r w:rsidR="00C266E1">
        <w:rPr>
          <w:rFonts w:eastAsia="等线" w:hint="eastAsia"/>
          <w:lang w:eastAsia="zh-CN"/>
        </w:rPr>
        <w:t xml:space="preserve"> request </w:t>
      </w:r>
      <w:r w:rsidR="00C266E1">
        <w:rPr>
          <w:rFonts w:eastAsia="等线"/>
          <w:lang w:eastAsia="zh-CN"/>
        </w:rPr>
        <w:t>indication</w:t>
      </w:r>
      <w:r w:rsidR="00C266E1">
        <w:rPr>
          <w:rFonts w:eastAsia="等线" w:hint="eastAsia"/>
          <w:lang w:eastAsia="zh-CN"/>
        </w:rPr>
        <w:t xml:space="preserve"> for UL WUS </w:t>
      </w:r>
      <w:r w:rsidR="00C266E1">
        <w:rPr>
          <w:rFonts w:eastAsia="等线"/>
          <w:lang w:eastAsia="zh-CN"/>
        </w:rPr>
        <w:t>configuration</w:t>
      </w:r>
      <w:r w:rsidR="00C266E1" w:rsidRPr="00C266E1">
        <w:rPr>
          <w:rFonts w:eastAsia="等线"/>
          <w:lang w:eastAsia="zh-CN"/>
        </w:rPr>
        <w:t xml:space="preserve"> </w:t>
      </w:r>
      <w:r w:rsidR="00C266E1">
        <w:rPr>
          <w:rFonts w:eastAsia="等线"/>
          <w:lang w:eastAsia="zh-CN"/>
        </w:rPr>
        <w:t>transmission</w:t>
      </w:r>
      <w:r w:rsidR="00C266E1">
        <w:rPr>
          <w:rFonts w:eastAsia="等线" w:hint="eastAsia"/>
          <w:lang w:eastAsia="zh-CN"/>
        </w:rPr>
        <w:t xml:space="preserve"> is needed.</w:t>
      </w:r>
      <w:r w:rsidR="00871DBB">
        <w:rPr>
          <w:rFonts w:eastAsia="等线" w:hint="eastAsia"/>
          <w:lang w:eastAsia="zh-CN"/>
        </w:rPr>
        <w:t xml:space="preserve"> From our view, the </w:t>
      </w:r>
      <w:r w:rsidR="00871DBB">
        <w:rPr>
          <w:rFonts w:eastAsia="等线"/>
          <w:lang w:eastAsia="zh-CN"/>
        </w:rPr>
        <w:t>decision</w:t>
      </w:r>
      <w:r w:rsidR="00871DBB">
        <w:rPr>
          <w:rFonts w:eastAsia="等线" w:hint="eastAsia"/>
          <w:lang w:eastAsia="zh-CN"/>
        </w:rPr>
        <w:t xml:space="preserve"> for stopping the WUS </w:t>
      </w:r>
      <w:r w:rsidR="00871DBB">
        <w:rPr>
          <w:rFonts w:eastAsia="等线"/>
          <w:lang w:eastAsia="zh-CN"/>
        </w:rPr>
        <w:t>configuration</w:t>
      </w:r>
      <w:r w:rsidR="00871DBB">
        <w:rPr>
          <w:rFonts w:eastAsia="等线" w:hint="eastAsia"/>
          <w:lang w:eastAsia="zh-CN"/>
        </w:rPr>
        <w:t xml:space="preserve"> </w:t>
      </w:r>
      <w:r w:rsidR="00871DBB">
        <w:rPr>
          <w:rFonts w:eastAsia="等线"/>
          <w:lang w:eastAsia="zh-CN"/>
        </w:rPr>
        <w:t>transmission</w:t>
      </w:r>
      <w:r w:rsidR="00871DBB">
        <w:rPr>
          <w:rFonts w:eastAsia="等线" w:hint="eastAsia"/>
          <w:lang w:eastAsia="zh-CN"/>
        </w:rPr>
        <w:t xml:space="preserve"> </w:t>
      </w:r>
      <w:r w:rsidR="00871DBB">
        <w:rPr>
          <w:rFonts w:eastAsia="等线"/>
          <w:lang w:eastAsia="zh-CN"/>
        </w:rPr>
        <w:t xml:space="preserve">for </w:t>
      </w:r>
      <w:r w:rsidR="00871DBB">
        <w:rPr>
          <w:rFonts w:eastAsia="等线" w:hint="eastAsia"/>
          <w:lang w:eastAsia="zh-CN"/>
        </w:rPr>
        <w:t xml:space="preserve">the NES cells is </w:t>
      </w:r>
      <w:r w:rsidR="00871DBB">
        <w:rPr>
          <w:rFonts w:eastAsia="等线"/>
          <w:lang w:eastAsia="zh-CN"/>
        </w:rPr>
        <w:t>semi</w:t>
      </w:r>
      <w:r w:rsidR="00871DBB">
        <w:rPr>
          <w:rFonts w:eastAsia="等线" w:hint="eastAsia"/>
          <w:lang w:eastAsia="zh-CN"/>
        </w:rPr>
        <w:t>-</w:t>
      </w:r>
      <w:r w:rsidR="00871DBB">
        <w:rPr>
          <w:rFonts w:eastAsia="等线"/>
          <w:lang w:eastAsia="zh-CN"/>
        </w:rPr>
        <w:t>static</w:t>
      </w:r>
      <w:r w:rsidR="00871DBB">
        <w:rPr>
          <w:rFonts w:eastAsia="等线" w:hint="eastAsia"/>
          <w:lang w:eastAsia="zh-CN"/>
        </w:rPr>
        <w:t xml:space="preserve">, it may be simpler to release the WUS </w:t>
      </w:r>
      <w:r w:rsidR="00871DBB">
        <w:rPr>
          <w:rFonts w:eastAsia="等线"/>
          <w:lang w:eastAsia="zh-CN"/>
        </w:rPr>
        <w:t>configuration</w:t>
      </w:r>
      <w:r w:rsidR="00871DBB">
        <w:rPr>
          <w:rFonts w:eastAsia="等线" w:hint="eastAsia"/>
          <w:lang w:eastAsia="zh-CN"/>
        </w:rPr>
        <w:t xml:space="preserve"> by avoiding the additional release </w:t>
      </w:r>
      <w:r w:rsidR="00871DBB">
        <w:rPr>
          <w:rFonts w:eastAsia="等线"/>
          <w:lang w:eastAsia="zh-CN"/>
        </w:rPr>
        <w:t>signalling</w:t>
      </w:r>
      <w:r w:rsidR="00871DBB">
        <w:rPr>
          <w:rFonts w:eastAsia="等线" w:hint="eastAsia"/>
          <w:lang w:eastAsia="zh-CN"/>
        </w:rPr>
        <w:t xml:space="preserve"> from NES </w:t>
      </w:r>
      <w:proofErr w:type="spellStart"/>
      <w:r w:rsidR="00871DBB">
        <w:rPr>
          <w:rFonts w:eastAsia="等线" w:hint="eastAsia"/>
          <w:lang w:eastAsia="zh-CN"/>
        </w:rPr>
        <w:t>gNB</w:t>
      </w:r>
      <w:proofErr w:type="spellEnd"/>
      <w:r w:rsidR="00871DBB">
        <w:rPr>
          <w:rFonts w:eastAsia="等线" w:hint="eastAsia"/>
          <w:lang w:eastAsia="zh-CN"/>
        </w:rPr>
        <w:t>.</w:t>
      </w:r>
    </w:p>
    <w:p w14:paraId="4D0FDA3E" w14:textId="70F6D9F8" w:rsidR="00C266E1" w:rsidRDefault="00C266E1" w:rsidP="00C266E1">
      <w:pPr>
        <w:rPr>
          <w:rFonts w:eastAsia="等线"/>
          <w:b/>
          <w:bCs/>
          <w:lang w:val="en-US" w:eastAsia="zh-CN"/>
        </w:rPr>
      </w:pPr>
      <w:r w:rsidRPr="003A66BC">
        <w:rPr>
          <w:rFonts w:eastAsiaTheme="minorEastAsia" w:hint="eastAsia"/>
          <w:b/>
          <w:bCs/>
          <w:lang w:val="en-US" w:eastAsia="zh-CN"/>
        </w:rPr>
        <w:t xml:space="preserve">Observation </w:t>
      </w:r>
      <w:r>
        <w:rPr>
          <w:rFonts w:eastAsia="等线" w:hint="eastAsia"/>
          <w:b/>
          <w:bCs/>
          <w:lang w:val="en-US" w:eastAsia="zh-CN"/>
        </w:rPr>
        <w:t>8</w:t>
      </w:r>
      <w:r w:rsidRPr="00B90B07">
        <w:rPr>
          <w:rFonts w:eastAsiaTheme="minorEastAsia"/>
          <w:b/>
          <w:bCs/>
          <w:lang w:val="en-US" w:eastAsia="zh-CN"/>
        </w:rPr>
        <w:t xml:space="preserve">: </w:t>
      </w:r>
      <w:r w:rsidRPr="00523E01">
        <w:rPr>
          <w:rFonts w:eastAsiaTheme="minorEastAsia"/>
          <w:b/>
          <w:bCs/>
          <w:lang w:val="en-US" w:eastAsia="zh-CN"/>
        </w:rPr>
        <w:t xml:space="preserve">Considering the OD-SIB1 operation for an NES Cell is </w:t>
      </w:r>
      <w:r w:rsidRPr="00C63DA7">
        <w:rPr>
          <w:rFonts w:eastAsiaTheme="minorEastAsia"/>
          <w:b/>
          <w:bCs/>
          <w:lang w:val="en-US" w:eastAsia="zh-CN"/>
        </w:rPr>
        <w:t>semi-static</w:t>
      </w:r>
      <w:r w:rsidRPr="00523E01">
        <w:rPr>
          <w:rFonts w:eastAsiaTheme="minorEastAsia"/>
          <w:b/>
          <w:bCs/>
          <w:lang w:val="en-US" w:eastAsia="zh-CN"/>
        </w:rPr>
        <w:t>, it is not necessary to notify the status of OD-SIB operation to the Cell A</w:t>
      </w:r>
      <w:r>
        <w:rPr>
          <w:rFonts w:eastAsiaTheme="minorEastAsia"/>
          <w:b/>
          <w:bCs/>
          <w:lang w:val="en-US" w:eastAsia="zh-CN"/>
        </w:rPr>
        <w:t>.</w:t>
      </w:r>
      <w:r w:rsidRPr="0056570D">
        <w:rPr>
          <w:rFonts w:eastAsiaTheme="minorEastAsia"/>
          <w:b/>
          <w:bCs/>
          <w:lang w:val="en-US" w:eastAsia="zh-CN"/>
        </w:rPr>
        <w:t xml:space="preserve"> </w:t>
      </w:r>
    </w:p>
    <w:p w14:paraId="335AE0BA" w14:textId="60377E47" w:rsidR="0000225B" w:rsidRDefault="00523E01" w:rsidP="00EB78C2">
      <w:pPr>
        <w:rPr>
          <w:rFonts w:eastAsia="等线"/>
          <w:b/>
          <w:bCs/>
          <w:lang w:val="en-US" w:eastAsia="zh-CN"/>
        </w:rPr>
      </w:pPr>
      <w:r w:rsidRPr="00B90B07">
        <w:rPr>
          <w:rFonts w:eastAsiaTheme="minorEastAsia"/>
          <w:b/>
          <w:bCs/>
          <w:lang w:val="en-US" w:eastAsia="zh-CN"/>
        </w:rPr>
        <w:t xml:space="preserve">Proposal </w:t>
      </w:r>
      <w:r w:rsidR="00BE0BA5">
        <w:rPr>
          <w:rFonts w:eastAsia="等线" w:hint="eastAsia"/>
          <w:b/>
          <w:bCs/>
          <w:lang w:val="en-US" w:eastAsia="zh-CN"/>
        </w:rPr>
        <w:t>5</w:t>
      </w:r>
      <w:r w:rsidRPr="00B90B07">
        <w:rPr>
          <w:rFonts w:eastAsiaTheme="minorEastAsia"/>
          <w:b/>
          <w:bCs/>
          <w:lang w:val="en-US" w:eastAsia="zh-CN"/>
        </w:rPr>
        <w:t xml:space="preserve">: </w:t>
      </w:r>
      <w:r w:rsidRPr="00523E01">
        <w:rPr>
          <w:rFonts w:eastAsiaTheme="minorEastAsia"/>
          <w:b/>
          <w:bCs/>
          <w:lang w:val="en-US" w:eastAsia="zh-CN"/>
        </w:rPr>
        <w:t xml:space="preserve">If the OD-SIB1 for an NES cell is not needed, </w:t>
      </w:r>
      <w:r>
        <w:rPr>
          <w:rFonts w:eastAsia="等线" w:hint="eastAsia"/>
          <w:b/>
          <w:bCs/>
          <w:lang w:val="en-US" w:eastAsia="zh-CN"/>
        </w:rPr>
        <w:t>NES cell</w:t>
      </w:r>
      <w:r w:rsidRPr="00523E01">
        <w:rPr>
          <w:rFonts w:eastAsiaTheme="minorEastAsia"/>
          <w:b/>
          <w:bCs/>
          <w:lang w:val="en-US" w:eastAsia="zh-CN"/>
        </w:rPr>
        <w:t xml:space="preserve"> can request Cell A to release the WUS configuration for the NES cell.</w:t>
      </w:r>
    </w:p>
    <w:p w14:paraId="03533C6F" w14:textId="6C6EC69F" w:rsidR="00BE0BA5" w:rsidRDefault="00C266E1" w:rsidP="00EB78C2">
      <w:pPr>
        <w:rPr>
          <w:rFonts w:eastAsia="等线"/>
          <w:b/>
          <w:bCs/>
          <w:lang w:val="en-US" w:eastAsia="zh-CN"/>
        </w:rPr>
      </w:pPr>
      <w:r w:rsidRPr="00B90B07">
        <w:rPr>
          <w:rFonts w:eastAsiaTheme="minorEastAsia"/>
          <w:b/>
          <w:bCs/>
          <w:lang w:val="en-US" w:eastAsia="zh-CN"/>
        </w:rPr>
        <w:t xml:space="preserve">Proposal </w:t>
      </w:r>
      <w:r>
        <w:rPr>
          <w:rFonts w:eastAsia="等线" w:hint="eastAsia"/>
          <w:b/>
          <w:bCs/>
          <w:lang w:val="en-US" w:eastAsia="zh-CN"/>
        </w:rPr>
        <w:t>6</w:t>
      </w:r>
      <w:r w:rsidRPr="00B90B07">
        <w:rPr>
          <w:rFonts w:eastAsiaTheme="minorEastAsia"/>
          <w:b/>
          <w:bCs/>
          <w:lang w:val="en-US" w:eastAsia="zh-CN"/>
        </w:rPr>
        <w:t xml:space="preserve">: </w:t>
      </w:r>
      <w:r w:rsidR="00871DBB">
        <w:rPr>
          <w:rFonts w:eastAsia="等线" w:hint="eastAsia"/>
          <w:b/>
          <w:bCs/>
          <w:lang w:val="en-US" w:eastAsia="zh-CN"/>
        </w:rPr>
        <w:t xml:space="preserve">RAN3 to discuss whether </w:t>
      </w:r>
      <w:r w:rsidRPr="00C266E1">
        <w:rPr>
          <w:rFonts w:eastAsiaTheme="minorEastAsia"/>
          <w:b/>
          <w:bCs/>
          <w:lang w:val="en-US" w:eastAsia="zh-CN"/>
        </w:rPr>
        <w:t xml:space="preserve">Cell A </w:t>
      </w:r>
      <w:proofErr w:type="spellStart"/>
      <w:r w:rsidRPr="00C266E1">
        <w:rPr>
          <w:rFonts w:eastAsiaTheme="minorEastAsia"/>
          <w:b/>
          <w:bCs/>
          <w:lang w:val="en-US" w:eastAsia="zh-CN"/>
        </w:rPr>
        <w:t>gNB</w:t>
      </w:r>
      <w:proofErr w:type="spellEnd"/>
      <w:r w:rsidRPr="00C266E1">
        <w:rPr>
          <w:rFonts w:eastAsiaTheme="minorEastAsia"/>
          <w:b/>
          <w:bCs/>
          <w:lang w:val="en-US" w:eastAsia="zh-CN"/>
        </w:rPr>
        <w:t xml:space="preserve"> releases the UL WUS configuration after </w:t>
      </w:r>
      <w:r w:rsidR="00871DBB" w:rsidRPr="00C266E1">
        <w:rPr>
          <w:rFonts w:eastAsiaTheme="minorEastAsia"/>
          <w:b/>
          <w:bCs/>
          <w:lang w:val="en-US" w:eastAsia="zh-CN"/>
        </w:rPr>
        <w:t>signaling</w:t>
      </w:r>
      <w:r w:rsidRPr="00C266E1">
        <w:rPr>
          <w:rFonts w:eastAsiaTheme="minorEastAsia"/>
          <w:b/>
          <w:bCs/>
          <w:lang w:val="en-US" w:eastAsia="zh-CN"/>
        </w:rPr>
        <w:t xml:space="preserve"> the stopping the UL WUS configuration broadcast</w:t>
      </w:r>
      <w:r w:rsidR="00871DBB">
        <w:rPr>
          <w:rFonts w:eastAsia="等线" w:hint="eastAsia"/>
          <w:b/>
          <w:bCs/>
          <w:lang w:val="en-US" w:eastAsia="zh-CN"/>
        </w:rPr>
        <w:t xml:space="preserve"> in its SIB.</w:t>
      </w:r>
      <w:r w:rsidRPr="00C266E1">
        <w:rPr>
          <w:rFonts w:eastAsiaTheme="minorEastAsia"/>
          <w:b/>
          <w:bCs/>
          <w:lang w:val="en-US" w:eastAsia="zh-CN"/>
        </w:rPr>
        <w:t xml:space="preserve"> </w:t>
      </w:r>
    </w:p>
    <w:p w14:paraId="51C18C73" w14:textId="77777777" w:rsidR="00BE0BA5" w:rsidRPr="00871DBB" w:rsidRDefault="00BE0BA5" w:rsidP="00EB78C2">
      <w:pPr>
        <w:rPr>
          <w:rFonts w:eastAsia="等线"/>
          <w:b/>
          <w:bCs/>
          <w:lang w:val="en-US" w:eastAsia="zh-CN"/>
        </w:rPr>
      </w:pPr>
    </w:p>
    <w:p w14:paraId="63667731" w14:textId="3C2AEA55" w:rsidR="00A70579" w:rsidRDefault="00306977" w:rsidP="009148E3">
      <w:pPr>
        <w:pStyle w:val="1"/>
        <w:tabs>
          <w:tab w:val="num" w:pos="0"/>
        </w:tabs>
        <w:ind w:left="0" w:firstLine="0"/>
        <w:jc w:val="both"/>
        <w:rPr>
          <w:rFonts w:eastAsia="MS Mincho"/>
          <w:lang w:eastAsia="ja-JP"/>
        </w:rPr>
      </w:pPr>
      <w:r>
        <w:rPr>
          <w:rFonts w:eastAsia="MS Mincho"/>
          <w:lang w:eastAsia="ja-JP"/>
        </w:rPr>
        <w:t>Conclusion</w:t>
      </w:r>
    </w:p>
    <w:p w14:paraId="6CF77B06" w14:textId="43EB292F" w:rsidR="0048795F" w:rsidRDefault="0048795F" w:rsidP="009148E3">
      <w:pPr>
        <w:jc w:val="both"/>
        <w:rPr>
          <w:lang w:eastAsia="ja-JP"/>
        </w:rPr>
      </w:pPr>
      <w:r>
        <w:rPr>
          <w:lang w:eastAsia="ja-JP"/>
        </w:rPr>
        <w:t>In summary, we</w:t>
      </w:r>
      <w:r w:rsidR="0028291E">
        <w:rPr>
          <w:lang w:eastAsia="ja-JP"/>
        </w:rPr>
        <w:t xml:space="preserve"> </w:t>
      </w:r>
      <w:r w:rsidR="00FB37D4">
        <w:rPr>
          <w:lang w:eastAsia="ja-JP"/>
        </w:rPr>
        <w:t xml:space="preserve">have following observations and proposals for on-demand </w:t>
      </w:r>
      <w:r w:rsidR="001C703E">
        <w:rPr>
          <w:lang w:eastAsia="ja-JP"/>
        </w:rPr>
        <w:t>S</w:t>
      </w:r>
      <w:r w:rsidR="007B6693">
        <w:rPr>
          <w:lang w:eastAsia="ja-JP"/>
        </w:rPr>
        <w:t>IB1</w:t>
      </w:r>
      <w:r w:rsidR="001C703E">
        <w:rPr>
          <w:lang w:eastAsia="ja-JP"/>
        </w:rPr>
        <w:t xml:space="preserve"> for</w:t>
      </w:r>
      <w:r w:rsidR="007B6693">
        <w:rPr>
          <w:lang w:eastAsia="ja-JP"/>
        </w:rPr>
        <w:t xml:space="preserve"> Idle/Inactive UE</w:t>
      </w:r>
      <w:r w:rsidR="00850011">
        <w:rPr>
          <w:lang w:eastAsia="ja-JP"/>
        </w:rPr>
        <w:t>:</w:t>
      </w:r>
    </w:p>
    <w:p w14:paraId="5FE6507A" w14:textId="77777777" w:rsidR="00105A8C" w:rsidRDefault="00105A8C" w:rsidP="00105A8C">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Pr="00B90B07">
        <w:rPr>
          <w:rFonts w:eastAsiaTheme="minorEastAsia"/>
          <w:b/>
          <w:bCs/>
          <w:lang w:val="en-US" w:eastAsia="zh-CN"/>
        </w:rPr>
        <w:t xml:space="preserve">1: </w:t>
      </w:r>
      <w:r>
        <w:rPr>
          <w:rFonts w:eastAsiaTheme="minorEastAsia"/>
          <w:b/>
          <w:bCs/>
          <w:lang w:val="en-US" w:eastAsia="zh-CN"/>
        </w:rPr>
        <w:t>R</w:t>
      </w:r>
      <w:r>
        <w:rPr>
          <w:rFonts w:eastAsia="等线" w:hint="eastAsia"/>
          <w:b/>
          <w:bCs/>
          <w:lang w:val="en-US" w:eastAsia="zh-CN"/>
        </w:rPr>
        <w:t>19</w:t>
      </w:r>
      <w:r>
        <w:rPr>
          <w:rFonts w:eastAsiaTheme="minorEastAsia"/>
          <w:b/>
          <w:bCs/>
          <w:lang w:val="en-US" w:eastAsia="zh-CN"/>
        </w:rPr>
        <w:t xml:space="preserve"> </w:t>
      </w:r>
      <w:r>
        <w:rPr>
          <w:rFonts w:eastAsia="等线" w:hint="eastAsia"/>
          <w:b/>
          <w:bCs/>
          <w:lang w:val="en-US" w:eastAsia="zh-CN"/>
        </w:rPr>
        <w:t xml:space="preserve">focus </w:t>
      </w:r>
      <w:r>
        <w:rPr>
          <w:rFonts w:eastAsia="等线"/>
          <w:b/>
          <w:bCs/>
          <w:lang w:val="en-US" w:eastAsia="zh-CN"/>
        </w:rPr>
        <w:t xml:space="preserve">on </w:t>
      </w:r>
      <w:r>
        <w:rPr>
          <w:rFonts w:eastAsiaTheme="minorEastAsia"/>
          <w:b/>
          <w:bCs/>
          <w:lang w:val="en-US" w:eastAsia="zh-CN"/>
        </w:rPr>
        <w:t>case</w:t>
      </w:r>
      <w:r>
        <w:rPr>
          <w:rFonts w:eastAsia="等线" w:hint="eastAsia"/>
          <w:b/>
          <w:bCs/>
          <w:lang w:val="en-US" w:eastAsia="zh-CN"/>
        </w:rPr>
        <w:t xml:space="preserve"> 2</w:t>
      </w:r>
      <w:r>
        <w:rPr>
          <w:rFonts w:eastAsiaTheme="minorEastAsia"/>
          <w:b/>
          <w:bCs/>
          <w:lang w:val="en-US" w:eastAsia="zh-CN"/>
        </w:rPr>
        <w:t xml:space="preserve"> on </w:t>
      </w:r>
      <w:r w:rsidRPr="004347D0">
        <w:rPr>
          <w:rFonts w:eastAsiaTheme="minorEastAsia"/>
          <w:b/>
          <w:bCs/>
          <w:lang w:val="en-US" w:eastAsia="zh-CN"/>
        </w:rPr>
        <w:t>on-demand SIB1 for idle/inactive mode UE</w:t>
      </w:r>
      <w:r>
        <w:rPr>
          <w:rFonts w:eastAsiaTheme="minorEastAsia"/>
          <w:b/>
          <w:bCs/>
          <w:lang w:val="en-US" w:eastAsia="zh-CN"/>
        </w:rPr>
        <w:t>:</w:t>
      </w:r>
    </w:p>
    <w:p w14:paraId="21AA487D" w14:textId="77777777" w:rsidR="00105A8C" w:rsidRPr="007F170C" w:rsidRDefault="00105A8C" w:rsidP="00105A8C">
      <w:pPr>
        <w:pStyle w:val="ac"/>
        <w:ind w:left="440"/>
        <w:rPr>
          <w:rFonts w:eastAsiaTheme="minorEastAsia"/>
          <w:b/>
          <w:bCs/>
          <w:sz w:val="20"/>
          <w:szCs w:val="20"/>
          <w:lang w:val="en-US" w:eastAsia="zh-CN" w:bidi="ar-SA"/>
        </w:rPr>
      </w:pPr>
      <w:r w:rsidRPr="007F170C">
        <w:rPr>
          <w:rFonts w:eastAsiaTheme="minorEastAsia"/>
          <w:b/>
          <w:bCs/>
          <w:sz w:val="20"/>
          <w:szCs w:val="20"/>
          <w:lang w:val="en-US" w:eastAsia="zh-CN" w:bidi="ar-SA"/>
        </w:rPr>
        <w:t>Case 2: UE transmits UL WUS to NES Cell, UE obtains the UL WUS configuration from Cell A, UE receives on-demand SIB1 from NES Cell.</w:t>
      </w:r>
    </w:p>
    <w:p w14:paraId="156C910B" w14:textId="77777777" w:rsidR="00C203E3" w:rsidRDefault="00C203E3" w:rsidP="00C203E3">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2</w:t>
      </w:r>
      <w:r w:rsidRPr="00B90B07">
        <w:rPr>
          <w:rFonts w:eastAsiaTheme="minorEastAsia"/>
          <w:b/>
          <w:bCs/>
          <w:lang w:val="en-US" w:eastAsia="zh-CN"/>
        </w:rPr>
        <w:t xml:space="preserve">: </w:t>
      </w:r>
      <w:r>
        <w:rPr>
          <w:rFonts w:eastAsiaTheme="minorEastAsia"/>
          <w:b/>
          <w:bCs/>
          <w:lang w:val="en-US" w:eastAsia="zh-CN"/>
        </w:rPr>
        <w:t xml:space="preserve">At least </w:t>
      </w:r>
      <w:r w:rsidRPr="00442587">
        <w:rPr>
          <w:rFonts w:eastAsiaTheme="minorEastAsia"/>
          <w:b/>
          <w:bCs/>
          <w:lang w:val="en-US" w:eastAsia="zh-CN"/>
        </w:rPr>
        <w:t xml:space="preserve">dedicated PRACH resource </w:t>
      </w:r>
      <w:r>
        <w:rPr>
          <w:rFonts w:eastAsiaTheme="minorEastAsia"/>
          <w:b/>
          <w:bCs/>
          <w:lang w:val="en-US" w:eastAsia="zh-CN"/>
        </w:rPr>
        <w:t>is considered for UL WUS de</w:t>
      </w:r>
      <w:r w:rsidRPr="00442587">
        <w:rPr>
          <w:rFonts w:eastAsiaTheme="minorEastAsia"/>
          <w:b/>
          <w:bCs/>
          <w:lang w:val="en-US" w:eastAsia="zh-CN"/>
        </w:rPr>
        <w:t xml:space="preserve">sign </w:t>
      </w:r>
      <w:r w:rsidRPr="00442587">
        <w:rPr>
          <w:rFonts w:eastAsia="PMingLiU"/>
          <w:b/>
          <w:bCs/>
          <w:lang w:eastAsia="zh-TW"/>
        </w:rPr>
        <w:t>for SIB1 request</w:t>
      </w:r>
      <w:r w:rsidRPr="00442587">
        <w:rPr>
          <w:rFonts w:eastAsiaTheme="minorEastAsia"/>
          <w:b/>
          <w:bCs/>
          <w:lang w:val="en-US" w:eastAsia="zh-CN"/>
        </w:rPr>
        <w:t>.</w:t>
      </w:r>
    </w:p>
    <w:p w14:paraId="555B795B" w14:textId="77777777" w:rsidR="00C203E3" w:rsidRDefault="00C203E3" w:rsidP="00C203E3">
      <w:pPr>
        <w:rPr>
          <w:rFonts w:ascii="Times" w:hAnsi="Times" w:cs="Times"/>
          <w:b/>
          <w:bCs/>
          <w:lang w:eastAsia="ko-KR"/>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3</w:t>
      </w:r>
      <w:r w:rsidRPr="00B90B07">
        <w:rPr>
          <w:rFonts w:eastAsiaTheme="minorEastAsia"/>
          <w:b/>
          <w:bCs/>
          <w:lang w:val="en-US" w:eastAsia="zh-CN"/>
        </w:rPr>
        <w:t xml:space="preserve">: </w:t>
      </w:r>
      <w:r>
        <w:rPr>
          <w:rFonts w:eastAsiaTheme="minorEastAsia"/>
          <w:b/>
          <w:bCs/>
          <w:lang w:val="en-US" w:eastAsia="zh-CN"/>
        </w:rPr>
        <w:t xml:space="preserve"> </w:t>
      </w:r>
      <w:r w:rsidRPr="005E4BCC">
        <w:rPr>
          <w:rFonts w:eastAsiaTheme="minorEastAsia"/>
          <w:b/>
          <w:bCs/>
          <w:lang w:val="en-US" w:eastAsia="zh-CN"/>
        </w:rPr>
        <w:t>More than one Cell A may provide configuration for the same NES cell.</w:t>
      </w:r>
      <w:r>
        <w:rPr>
          <w:rFonts w:eastAsiaTheme="minorEastAsia"/>
          <w:b/>
          <w:bCs/>
          <w:lang w:val="en-US" w:eastAsia="zh-CN"/>
        </w:rPr>
        <w:t xml:space="preserve"> </w:t>
      </w:r>
      <w:r w:rsidRPr="005E4BCC">
        <w:rPr>
          <w:rFonts w:eastAsiaTheme="minorEastAsia"/>
          <w:b/>
          <w:bCs/>
          <w:lang w:val="en-US" w:eastAsia="zh-CN"/>
        </w:rPr>
        <w:t>The same Cell A may assist more than one NES Cells.</w:t>
      </w:r>
    </w:p>
    <w:p w14:paraId="314B6E9A" w14:textId="77777777" w:rsidR="00C203E3" w:rsidRDefault="00C203E3" w:rsidP="00C203E3">
      <w:pPr>
        <w:rPr>
          <w:rFonts w:ascii="Times" w:hAnsi="Times" w:cs="Times"/>
          <w:b/>
          <w:bCs/>
          <w:lang w:eastAsia="ko-KR"/>
        </w:rPr>
      </w:pPr>
      <w:r w:rsidRPr="004230E4">
        <w:rPr>
          <w:rFonts w:eastAsiaTheme="minorEastAsia"/>
          <w:b/>
          <w:bCs/>
          <w:lang w:val="en-US" w:eastAsia="zh-CN"/>
        </w:rPr>
        <w:lastRenderedPageBreak/>
        <w:t>O</w:t>
      </w:r>
      <w:r w:rsidRPr="004230E4">
        <w:rPr>
          <w:rFonts w:eastAsiaTheme="minorEastAsia" w:hint="eastAsia"/>
          <w:b/>
          <w:bCs/>
          <w:lang w:val="en-US" w:eastAsia="zh-CN"/>
        </w:rPr>
        <w:t>bservation</w:t>
      </w:r>
      <w:r>
        <w:rPr>
          <w:rFonts w:eastAsiaTheme="minorEastAsia"/>
          <w:b/>
          <w:bCs/>
          <w:lang w:val="en-US" w:eastAsia="zh-CN"/>
        </w:rPr>
        <w:t xml:space="preserve"> 4</w:t>
      </w:r>
      <w:r w:rsidRPr="00B90B07">
        <w:rPr>
          <w:rFonts w:eastAsiaTheme="minorEastAsia"/>
          <w:b/>
          <w:bCs/>
          <w:lang w:val="en-US" w:eastAsia="zh-CN"/>
        </w:rPr>
        <w:t>:</w:t>
      </w:r>
      <w:r>
        <w:rPr>
          <w:rFonts w:eastAsiaTheme="minorEastAsia"/>
          <w:b/>
          <w:bCs/>
          <w:lang w:val="en-US" w:eastAsia="zh-CN"/>
        </w:rPr>
        <w:t xml:space="preserve"> </w:t>
      </w:r>
      <w:r>
        <w:rPr>
          <w:rFonts w:ascii="Times" w:hAnsi="Times" w:cs="Times"/>
          <w:b/>
          <w:bCs/>
          <w:lang w:eastAsia="ko-KR"/>
        </w:rPr>
        <w:t xml:space="preserve"> A </w:t>
      </w:r>
      <w:r w:rsidRPr="00C9672E">
        <w:rPr>
          <w:rFonts w:ascii="Times" w:hAnsi="Times" w:cs="Times"/>
          <w:b/>
          <w:bCs/>
          <w:lang w:eastAsia="ko-KR"/>
        </w:rPr>
        <w:t xml:space="preserve">UL WUS configuration to request SIB1 </w:t>
      </w:r>
      <w:r>
        <w:rPr>
          <w:rFonts w:ascii="Times" w:hAnsi="Times" w:cs="Times"/>
          <w:b/>
          <w:bCs/>
          <w:lang w:eastAsia="ko-KR"/>
        </w:rPr>
        <w:t>is associated with at least an NES</w:t>
      </w:r>
      <w:r w:rsidRPr="00C9672E">
        <w:rPr>
          <w:rFonts w:ascii="Times" w:hAnsi="Times" w:cs="Times"/>
          <w:b/>
          <w:bCs/>
          <w:lang w:eastAsia="ko-KR"/>
        </w:rPr>
        <w:t xml:space="preserve"> cell</w:t>
      </w:r>
      <w:r>
        <w:rPr>
          <w:rFonts w:ascii="Times" w:hAnsi="Times" w:cs="Times"/>
          <w:b/>
          <w:bCs/>
          <w:lang w:eastAsia="ko-KR"/>
        </w:rPr>
        <w:t xml:space="preserve"> by </w:t>
      </w:r>
      <w:r w:rsidRPr="00B40463">
        <w:rPr>
          <w:rFonts w:ascii="Times" w:hAnsi="Times" w:cs="Times"/>
          <w:b/>
          <w:bCs/>
          <w:lang w:eastAsia="ko-KR"/>
        </w:rPr>
        <w:t>us</w:t>
      </w:r>
      <w:r>
        <w:rPr>
          <w:rFonts w:ascii="Times" w:hAnsi="Times" w:cs="Times"/>
          <w:b/>
          <w:bCs/>
          <w:lang w:eastAsia="ko-KR"/>
        </w:rPr>
        <w:t>ing</w:t>
      </w:r>
      <w:r w:rsidRPr="00B40463">
        <w:rPr>
          <w:rFonts w:ascii="Times" w:hAnsi="Times" w:cs="Times"/>
          <w:b/>
          <w:bCs/>
          <w:lang w:eastAsia="ko-KR"/>
        </w:rPr>
        <w:t xml:space="preserve"> the PCI and frequency of a NES Cell.</w:t>
      </w:r>
      <w:r w:rsidRPr="00206BB6">
        <w:t xml:space="preserve"> </w:t>
      </w:r>
      <w:r w:rsidRPr="00206BB6">
        <w:rPr>
          <w:rFonts w:ascii="Times" w:hAnsi="Times" w:cs="Times"/>
          <w:b/>
          <w:bCs/>
          <w:lang w:eastAsia="ko-KR"/>
        </w:rPr>
        <w:t>Cell A’s SIB can be used to configure</w:t>
      </w:r>
      <w:r>
        <w:rPr>
          <w:rFonts w:ascii="Times" w:eastAsia="等线" w:hAnsi="Times" w:cs="Times" w:hint="eastAsia"/>
          <w:b/>
          <w:bCs/>
          <w:lang w:eastAsia="zh-CN"/>
        </w:rPr>
        <w:t xml:space="preserve"> UL WUS config</w:t>
      </w:r>
      <w:r w:rsidRPr="00206BB6">
        <w:rPr>
          <w:rFonts w:ascii="Times" w:hAnsi="Times" w:cs="Times"/>
          <w:b/>
          <w:bCs/>
          <w:lang w:eastAsia="ko-KR"/>
        </w:rPr>
        <w:t xml:space="preserve"> for neighbour NES cells, e.g., via new SIB or the existing SIB.</w:t>
      </w:r>
    </w:p>
    <w:p w14:paraId="35DEDBEB" w14:textId="77777777" w:rsidR="00C203E3" w:rsidRDefault="00C203E3" w:rsidP="00C203E3">
      <w:pPr>
        <w:rPr>
          <w:rFonts w:ascii="Times" w:eastAsia="等线" w:hAnsi="Times" w:cs="Times"/>
          <w:b/>
          <w:bCs/>
          <w:lang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Pr>
          <w:rFonts w:ascii="Times" w:hAnsi="Times" w:cs="Times"/>
          <w:b/>
          <w:bCs/>
          <w:lang w:eastAsia="ko-KR"/>
        </w:rPr>
        <w:t>5</w:t>
      </w:r>
      <w:r w:rsidRPr="002305D3">
        <w:rPr>
          <w:rFonts w:ascii="Times" w:hAnsi="Times" w:cs="Times"/>
          <w:b/>
          <w:bCs/>
          <w:lang w:eastAsia="ko-KR"/>
        </w:rPr>
        <w:t xml:space="preserve">: </w:t>
      </w:r>
      <w:r>
        <w:rPr>
          <w:rFonts w:ascii="Times" w:hAnsi="Times" w:cs="Times"/>
          <w:b/>
          <w:bCs/>
          <w:lang w:eastAsia="ko-KR"/>
        </w:rPr>
        <w:t xml:space="preserve"> </w:t>
      </w:r>
      <w:r w:rsidRPr="00B40463">
        <w:rPr>
          <w:rFonts w:ascii="Times" w:hAnsi="Times" w:cs="Times"/>
          <w:b/>
          <w:bCs/>
          <w:lang w:eastAsia="ko-KR"/>
        </w:rPr>
        <w:t>RAN2 assumes the UE is expected to receive the RAR responding to the preamble transmission for Msg1-based on-demand SIB1 procedure, as the baseline.</w:t>
      </w:r>
    </w:p>
    <w:p w14:paraId="09E92901" w14:textId="77777777" w:rsidR="008D3614" w:rsidRPr="00433B3E" w:rsidRDefault="008D3614" w:rsidP="008D3614">
      <w:pPr>
        <w:rPr>
          <w:rFonts w:eastAsia="等线"/>
          <w:b/>
          <w:bCs/>
          <w:lang w:val="en-US" w:eastAsia="zh-CN"/>
        </w:rPr>
      </w:pPr>
      <w:r>
        <w:rPr>
          <w:rFonts w:eastAsia="等线" w:hint="eastAsia"/>
          <w:b/>
          <w:bCs/>
          <w:lang w:val="en-US" w:eastAsia="zh-CN"/>
        </w:rPr>
        <w:t xml:space="preserve">Observation 6: </w:t>
      </w:r>
      <w:r w:rsidRPr="00BC58AC">
        <w:rPr>
          <w:rFonts w:eastAsia="等线"/>
          <w:b/>
          <w:bCs/>
          <w:lang w:val="en-US" w:eastAsia="zh-CN"/>
        </w:rPr>
        <w:t>A NES cell can include neighboring NES cell’s WUS configuration.</w:t>
      </w:r>
      <w:r>
        <w:rPr>
          <w:rFonts w:eastAsia="等线" w:hint="eastAsia"/>
          <w:b/>
          <w:bCs/>
          <w:lang w:val="en-US" w:eastAsia="zh-CN"/>
        </w:rPr>
        <w:t xml:space="preserve"> </w:t>
      </w:r>
      <w:r w:rsidRPr="00BC58AC">
        <w:rPr>
          <w:rFonts w:eastAsia="等线"/>
          <w:b/>
          <w:bCs/>
          <w:lang w:val="en-US" w:eastAsia="zh-CN"/>
        </w:rPr>
        <w:t>NES cell’s WUS configuration is included in a new SIB (including its own WUS configuration).</w:t>
      </w:r>
    </w:p>
    <w:p w14:paraId="3A74D7F3" w14:textId="77777777" w:rsidR="00F741BF" w:rsidRDefault="00F741BF" w:rsidP="00F741BF">
      <w:pPr>
        <w:rPr>
          <w:rFonts w:eastAsia="等线"/>
          <w:b/>
          <w:bCs/>
          <w:lang w:val="en-US" w:eastAsia="zh-CN"/>
        </w:rPr>
      </w:pPr>
      <w:r>
        <w:rPr>
          <w:rFonts w:eastAsia="等线" w:hint="eastAsia"/>
          <w:b/>
          <w:bCs/>
          <w:lang w:val="en-US" w:eastAsia="zh-CN"/>
        </w:rPr>
        <w:t>Observation 7</w:t>
      </w:r>
      <w:r w:rsidRPr="00B90B07">
        <w:rPr>
          <w:rFonts w:eastAsiaTheme="minorEastAsia"/>
          <w:b/>
          <w:bCs/>
          <w:lang w:val="en-US" w:eastAsia="zh-CN"/>
        </w:rPr>
        <w:t xml:space="preserve">: </w:t>
      </w:r>
      <w:r>
        <w:rPr>
          <w:rFonts w:eastAsiaTheme="minorEastAsia"/>
          <w:b/>
          <w:bCs/>
          <w:lang w:val="en-US" w:eastAsia="zh-CN"/>
        </w:rPr>
        <w:t>DU broadcast SIB1 upon receiving MSG1 based on-demand SIB1 request, there’s no RAN3 impact foreseen</w:t>
      </w:r>
      <w:r>
        <w:rPr>
          <w:rFonts w:eastAsia="等线" w:hint="eastAsia"/>
          <w:b/>
          <w:bCs/>
          <w:lang w:val="en-US" w:eastAsia="zh-CN"/>
        </w:rPr>
        <w:t>.</w:t>
      </w:r>
      <w:r w:rsidRPr="0056570D">
        <w:rPr>
          <w:rFonts w:eastAsiaTheme="minorEastAsia"/>
          <w:b/>
          <w:bCs/>
          <w:lang w:val="en-US" w:eastAsia="zh-CN"/>
        </w:rPr>
        <w:t xml:space="preserve"> </w:t>
      </w:r>
    </w:p>
    <w:p w14:paraId="710650F3" w14:textId="77777777" w:rsidR="00871DBB" w:rsidRDefault="00871DBB" w:rsidP="00871DBB">
      <w:pPr>
        <w:rPr>
          <w:rFonts w:eastAsia="等线"/>
          <w:b/>
          <w:bCs/>
          <w:lang w:val="en-US" w:eastAsia="zh-CN"/>
        </w:rPr>
      </w:pPr>
      <w:r w:rsidRPr="003A66BC">
        <w:rPr>
          <w:rFonts w:eastAsiaTheme="minorEastAsia" w:hint="eastAsia"/>
          <w:b/>
          <w:bCs/>
          <w:lang w:val="en-US" w:eastAsia="zh-CN"/>
        </w:rPr>
        <w:t xml:space="preserve">Observation </w:t>
      </w:r>
      <w:r>
        <w:rPr>
          <w:rFonts w:eastAsia="等线" w:hint="eastAsia"/>
          <w:b/>
          <w:bCs/>
          <w:lang w:val="en-US" w:eastAsia="zh-CN"/>
        </w:rPr>
        <w:t>8</w:t>
      </w:r>
      <w:r w:rsidRPr="00B90B07">
        <w:rPr>
          <w:rFonts w:eastAsiaTheme="minorEastAsia"/>
          <w:b/>
          <w:bCs/>
          <w:lang w:val="en-US" w:eastAsia="zh-CN"/>
        </w:rPr>
        <w:t xml:space="preserve">: </w:t>
      </w:r>
      <w:r w:rsidRPr="00523E01">
        <w:rPr>
          <w:rFonts w:eastAsiaTheme="minorEastAsia"/>
          <w:b/>
          <w:bCs/>
          <w:lang w:val="en-US" w:eastAsia="zh-CN"/>
        </w:rPr>
        <w:t xml:space="preserve">Considering the OD-SIB1 operation for an NES Cell is </w:t>
      </w:r>
      <w:r w:rsidRPr="00C63DA7">
        <w:rPr>
          <w:rFonts w:eastAsiaTheme="minorEastAsia"/>
          <w:b/>
          <w:bCs/>
          <w:lang w:val="en-US" w:eastAsia="zh-CN"/>
        </w:rPr>
        <w:t>semi-static</w:t>
      </w:r>
      <w:r w:rsidRPr="00523E01">
        <w:rPr>
          <w:rFonts w:eastAsiaTheme="minorEastAsia"/>
          <w:b/>
          <w:bCs/>
          <w:lang w:val="en-US" w:eastAsia="zh-CN"/>
        </w:rPr>
        <w:t>, it is not necessary to notify the status of OD-SIB operation to the Cell A</w:t>
      </w:r>
      <w:r>
        <w:rPr>
          <w:rFonts w:eastAsiaTheme="minorEastAsia"/>
          <w:b/>
          <w:bCs/>
          <w:lang w:val="en-US" w:eastAsia="zh-CN"/>
        </w:rPr>
        <w:t>.</w:t>
      </w:r>
      <w:r w:rsidRPr="0056570D">
        <w:rPr>
          <w:rFonts w:eastAsiaTheme="minorEastAsia"/>
          <w:b/>
          <w:bCs/>
          <w:lang w:val="en-US" w:eastAsia="zh-CN"/>
        </w:rPr>
        <w:t xml:space="preserve"> </w:t>
      </w:r>
    </w:p>
    <w:p w14:paraId="4152BB4C" w14:textId="77777777" w:rsidR="00DF2C30" w:rsidRPr="00871DBB" w:rsidRDefault="00DF2C30" w:rsidP="00C203E3">
      <w:pPr>
        <w:rPr>
          <w:rFonts w:ascii="Times" w:eastAsia="等线" w:hAnsi="Times" w:cs="Times"/>
          <w:b/>
          <w:bCs/>
          <w:lang w:val="en-US" w:eastAsia="zh-CN"/>
        </w:rPr>
      </w:pPr>
    </w:p>
    <w:bookmarkEnd w:id="0"/>
    <w:p w14:paraId="5F3D6FAD" w14:textId="4BAB26D6" w:rsidR="00A004A4" w:rsidRDefault="00A004A4" w:rsidP="00A004A4">
      <w:pPr>
        <w:rPr>
          <w:rFonts w:eastAsia="等线"/>
          <w:b/>
          <w:bCs/>
          <w:lang w:eastAsia="zh-CN"/>
        </w:rPr>
      </w:pPr>
      <w:r w:rsidRPr="00B90B07">
        <w:rPr>
          <w:rFonts w:eastAsiaTheme="minorEastAsia"/>
          <w:b/>
          <w:bCs/>
          <w:lang w:val="en-US" w:eastAsia="zh-CN"/>
        </w:rPr>
        <w:t xml:space="preserve">Proposal </w:t>
      </w:r>
      <w:r w:rsidR="00871DBB">
        <w:rPr>
          <w:rFonts w:eastAsia="等线" w:hint="eastAsia"/>
          <w:b/>
          <w:bCs/>
          <w:lang w:val="en-US" w:eastAsia="zh-CN"/>
        </w:rPr>
        <w:t>1</w:t>
      </w:r>
      <w:r w:rsidRPr="00B90B07">
        <w:rPr>
          <w:rFonts w:eastAsiaTheme="minorEastAsia"/>
          <w:b/>
          <w:bCs/>
          <w:lang w:val="en-US" w:eastAsia="zh-CN"/>
        </w:rPr>
        <w:t>:</w:t>
      </w:r>
      <w:r w:rsidRPr="00510EA6">
        <w:rPr>
          <w:rFonts w:eastAsiaTheme="minorEastAsia"/>
          <w:b/>
          <w:bCs/>
          <w:lang w:val="en-US" w:eastAsia="zh-CN"/>
        </w:rPr>
        <w:t xml:space="preserve"> </w:t>
      </w:r>
      <w:r>
        <w:rPr>
          <w:rFonts w:eastAsia="等线" w:hint="eastAsia"/>
          <w:b/>
          <w:bCs/>
          <w:lang w:val="en-US" w:eastAsia="zh-CN"/>
        </w:rPr>
        <w:t xml:space="preserve"> If CU of NES cells </w:t>
      </w:r>
      <w:r>
        <w:rPr>
          <w:rFonts w:eastAsia="等线"/>
          <w:b/>
          <w:bCs/>
          <w:lang w:val="en-US" w:eastAsia="zh-CN"/>
        </w:rPr>
        <w:t>receive</w:t>
      </w:r>
      <w:r>
        <w:rPr>
          <w:rFonts w:eastAsia="等线" w:hint="eastAsia"/>
          <w:b/>
          <w:bCs/>
          <w:lang w:val="en-US" w:eastAsia="zh-CN"/>
        </w:rPr>
        <w:t xml:space="preserve"> accept response for providing the WUS config for a NES cell from Cell A, CU of the NES cell transmits</w:t>
      </w:r>
      <w:r w:rsidRPr="00F357EE">
        <w:rPr>
          <w:rFonts w:eastAsia="等线"/>
          <w:b/>
          <w:bCs/>
          <w:lang w:eastAsia="zh-CN"/>
        </w:rPr>
        <w:t xml:space="preserve"> On-demand SIB1 operation activation </w:t>
      </w:r>
      <w:r>
        <w:rPr>
          <w:rFonts w:eastAsia="等线" w:hint="eastAsia"/>
          <w:b/>
          <w:bCs/>
          <w:lang w:eastAsia="zh-CN"/>
        </w:rPr>
        <w:t>command to DU of the NES cell, the NES cell starts the OD-SIB1 operation.</w:t>
      </w:r>
    </w:p>
    <w:p w14:paraId="4CCD6CF3" w14:textId="210EE54A" w:rsidR="00A004A4" w:rsidRDefault="00A004A4" w:rsidP="00A004A4">
      <w:pPr>
        <w:rPr>
          <w:rFonts w:eastAsia="等线"/>
          <w:b/>
          <w:bCs/>
          <w:lang w:eastAsia="zh-CN"/>
        </w:rPr>
      </w:pPr>
      <w:r w:rsidRPr="00B90B07">
        <w:rPr>
          <w:rFonts w:eastAsiaTheme="minorEastAsia"/>
          <w:b/>
          <w:bCs/>
          <w:lang w:val="en-US" w:eastAsia="zh-CN"/>
        </w:rPr>
        <w:t xml:space="preserve">Proposal </w:t>
      </w:r>
      <w:r w:rsidR="00871DBB">
        <w:rPr>
          <w:rFonts w:eastAsia="等线" w:hint="eastAsia"/>
          <w:b/>
          <w:bCs/>
          <w:lang w:val="en-US" w:eastAsia="zh-CN"/>
        </w:rPr>
        <w:t>2</w:t>
      </w:r>
      <w:r w:rsidRPr="003E0BC1">
        <w:rPr>
          <w:rFonts w:eastAsiaTheme="minorEastAsia"/>
          <w:lang w:val="en-US" w:eastAsia="zh-CN"/>
        </w:rPr>
        <w:t xml:space="preserve">: </w:t>
      </w:r>
      <w:r w:rsidRPr="003E0BC1">
        <w:rPr>
          <w:rFonts w:eastAsia="等线" w:hint="eastAsia"/>
          <w:b/>
          <w:bCs/>
          <w:lang w:val="en-US" w:eastAsia="zh-CN"/>
        </w:rPr>
        <w:t xml:space="preserve"> </w:t>
      </w:r>
      <w:r w:rsidRPr="003E0BC1">
        <w:rPr>
          <w:rFonts w:eastAsia="等线" w:hint="eastAsia"/>
          <w:b/>
          <w:bCs/>
          <w:lang w:eastAsia="zh-CN"/>
        </w:rPr>
        <w:t xml:space="preserve">If the CU of Cell A receives </w:t>
      </w:r>
      <w:r w:rsidRPr="003E0BC1">
        <w:rPr>
          <w:rFonts w:eastAsia="等线"/>
          <w:b/>
          <w:bCs/>
          <w:lang w:eastAsia="zh-CN"/>
        </w:rPr>
        <w:t xml:space="preserve">UL WUS config of a list of NES cells </w:t>
      </w:r>
      <w:r w:rsidRPr="003E0BC1">
        <w:rPr>
          <w:rFonts w:eastAsia="等线" w:hint="eastAsia"/>
          <w:b/>
          <w:bCs/>
          <w:lang w:eastAsia="zh-CN"/>
        </w:rPr>
        <w:t>from CU of NES cell</w:t>
      </w:r>
      <w:r>
        <w:rPr>
          <w:rFonts w:eastAsia="等线" w:hint="eastAsia"/>
          <w:b/>
          <w:bCs/>
          <w:lang w:eastAsia="zh-CN"/>
        </w:rPr>
        <w:t>s</w:t>
      </w:r>
      <w:r w:rsidRPr="003E0BC1">
        <w:rPr>
          <w:rFonts w:eastAsia="等线" w:hint="eastAsia"/>
          <w:b/>
          <w:bCs/>
          <w:lang w:eastAsia="zh-CN"/>
        </w:rPr>
        <w:t xml:space="preserve"> and </w:t>
      </w:r>
      <w:r w:rsidRPr="003E0BC1">
        <w:rPr>
          <w:rFonts w:eastAsia="等线"/>
          <w:b/>
          <w:bCs/>
          <w:lang w:eastAsia="zh-CN"/>
        </w:rPr>
        <w:t>transmits</w:t>
      </w:r>
      <w:r w:rsidRPr="003E0BC1">
        <w:rPr>
          <w:rFonts w:eastAsia="等线" w:hint="eastAsia"/>
          <w:b/>
          <w:bCs/>
          <w:lang w:eastAsia="zh-CN"/>
        </w:rPr>
        <w:t xml:space="preserve"> accept response to CU of </w:t>
      </w:r>
      <w:r>
        <w:rPr>
          <w:rFonts w:eastAsia="等线" w:hint="eastAsia"/>
          <w:b/>
          <w:bCs/>
          <w:lang w:eastAsia="zh-CN"/>
        </w:rPr>
        <w:t xml:space="preserve">the </w:t>
      </w:r>
      <w:r w:rsidRPr="003E0BC1">
        <w:rPr>
          <w:rFonts w:eastAsia="等线" w:hint="eastAsia"/>
          <w:b/>
          <w:bCs/>
          <w:lang w:eastAsia="zh-CN"/>
        </w:rPr>
        <w:t xml:space="preserve">NES cells, Cell A should be considered it </w:t>
      </w:r>
      <w:r>
        <w:rPr>
          <w:rFonts w:eastAsia="等线" w:hint="eastAsia"/>
          <w:b/>
          <w:bCs/>
          <w:lang w:eastAsia="zh-CN"/>
        </w:rPr>
        <w:t>starts</w:t>
      </w:r>
      <w:r w:rsidRPr="003E0BC1">
        <w:rPr>
          <w:rFonts w:eastAsia="等线" w:hint="eastAsia"/>
          <w:b/>
          <w:bCs/>
          <w:lang w:eastAsia="zh-CN"/>
        </w:rPr>
        <w:t xml:space="preserve"> providing WUS config for the NES cells.</w:t>
      </w:r>
    </w:p>
    <w:p w14:paraId="3CB89D79" w14:textId="53998888" w:rsidR="00A004A4" w:rsidRDefault="00A004A4" w:rsidP="00A004A4">
      <w:pPr>
        <w:rPr>
          <w:rFonts w:eastAsia="等线"/>
          <w:b/>
          <w:bCs/>
          <w:lang w:val="en-US" w:eastAsia="zh-CN"/>
        </w:rPr>
      </w:pPr>
      <w:r w:rsidRPr="00B90B07">
        <w:rPr>
          <w:rFonts w:eastAsiaTheme="minorEastAsia"/>
          <w:b/>
          <w:bCs/>
          <w:lang w:val="en-US" w:eastAsia="zh-CN"/>
        </w:rPr>
        <w:t xml:space="preserve">Proposal </w:t>
      </w:r>
      <w:r w:rsidR="00871DBB">
        <w:rPr>
          <w:rFonts w:eastAsia="等线" w:hint="eastAsia"/>
          <w:b/>
          <w:bCs/>
          <w:lang w:val="en-US" w:eastAsia="zh-CN"/>
        </w:rPr>
        <w:t>3</w:t>
      </w:r>
      <w:r w:rsidRPr="003E0BC1">
        <w:rPr>
          <w:rFonts w:eastAsiaTheme="minorEastAsia"/>
          <w:lang w:val="en-US" w:eastAsia="zh-CN"/>
        </w:rPr>
        <w:t>:</w:t>
      </w:r>
      <w:r>
        <w:rPr>
          <w:rFonts w:eastAsia="等线" w:hint="eastAsia"/>
          <w:lang w:val="en-US" w:eastAsia="zh-CN"/>
        </w:rPr>
        <w:t xml:space="preserve"> T</w:t>
      </w:r>
      <w:r>
        <w:rPr>
          <w:rFonts w:eastAsia="等线" w:hint="eastAsia"/>
          <w:b/>
          <w:bCs/>
          <w:lang w:val="en-US" w:eastAsia="zh-CN"/>
        </w:rPr>
        <w:t xml:space="preserve">he agreed class 1 procedure about </w:t>
      </w:r>
      <w:r w:rsidRPr="00BC58AC">
        <w:rPr>
          <w:rFonts w:eastAsia="等线"/>
          <w:b/>
          <w:bCs/>
          <w:lang w:val="en-US" w:eastAsia="zh-CN"/>
        </w:rPr>
        <w:t xml:space="preserve">UL WUS configuration </w:t>
      </w:r>
      <w:r>
        <w:rPr>
          <w:rFonts w:eastAsia="等线" w:hint="eastAsia"/>
          <w:b/>
          <w:bCs/>
          <w:lang w:val="en-US" w:eastAsia="zh-CN"/>
        </w:rPr>
        <w:t xml:space="preserve">transmission is extended to the </w:t>
      </w:r>
      <w:proofErr w:type="spellStart"/>
      <w:r>
        <w:rPr>
          <w:rFonts w:eastAsia="等线" w:hint="eastAsia"/>
          <w:b/>
          <w:bCs/>
          <w:lang w:val="en-US" w:eastAsia="zh-CN"/>
        </w:rPr>
        <w:t>Xn</w:t>
      </w:r>
      <w:proofErr w:type="spellEnd"/>
      <w:r>
        <w:rPr>
          <w:rFonts w:eastAsia="等线" w:hint="eastAsia"/>
          <w:b/>
          <w:bCs/>
          <w:lang w:val="en-US" w:eastAsia="zh-CN"/>
        </w:rPr>
        <w:t xml:space="preserve"> between the NES cells. </w:t>
      </w:r>
      <w:r w:rsidRPr="00BC58AC">
        <w:rPr>
          <w:rFonts w:eastAsia="等线" w:hint="eastAsia"/>
          <w:b/>
          <w:bCs/>
          <w:lang w:val="en-US" w:eastAsia="zh-CN"/>
        </w:rPr>
        <w:t xml:space="preserve"> </w:t>
      </w:r>
    </w:p>
    <w:p w14:paraId="117DF8F6" w14:textId="07823927" w:rsidR="00A004A4" w:rsidRDefault="00A004A4" w:rsidP="00A004A4">
      <w:pPr>
        <w:rPr>
          <w:rFonts w:eastAsia="等线"/>
          <w:b/>
          <w:bCs/>
          <w:lang w:val="en-US" w:eastAsia="zh-CN"/>
        </w:rPr>
      </w:pPr>
      <w:r w:rsidRPr="00B90B07">
        <w:rPr>
          <w:rFonts w:eastAsiaTheme="minorEastAsia"/>
          <w:b/>
          <w:bCs/>
          <w:lang w:val="en-US" w:eastAsia="zh-CN"/>
        </w:rPr>
        <w:t xml:space="preserve">Proposal </w:t>
      </w:r>
      <w:r w:rsidR="00871DBB">
        <w:rPr>
          <w:rFonts w:eastAsia="等线" w:hint="eastAsia"/>
          <w:b/>
          <w:bCs/>
          <w:lang w:val="en-US" w:eastAsia="zh-CN"/>
        </w:rPr>
        <w:t>4</w:t>
      </w:r>
      <w:r w:rsidRPr="003E0BC1">
        <w:rPr>
          <w:rFonts w:eastAsiaTheme="minorEastAsia"/>
          <w:lang w:val="en-US" w:eastAsia="zh-CN"/>
        </w:rPr>
        <w:t xml:space="preserve">: </w:t>
      </w:r>
      <w:r>
        <w:rPr>
          <w:rFonts w:eastAsia="等线" w:hint="eastAsia"/>
          <w:b/>
          <w:bCs/>
          <w:lang w:val="en-US" w:eastAsia="zh-CN"/>
        </w:rPr>
        <w:t xml:space="preserve"> If</w:t>
      </w:r>
      <w:r w:rsidRPr="00697266">
        <w:rPr>
          <w:rFonts w:eastAsia="等线"/>
          <w:b/>
          <w:bCs/>
          <w:lang w:val="en-US" w:eastAsia="zh-CN"/>
        </w:rPr>
        <w:t xml:space="preserve"> the CU of Cell A or NES cell accepted the WUS configuration, </w:t>
      </w:r>
      <w:r>
        <w:rPr>
          <w:rFonts w:eastAsia="等线" w:hint="eastAsia"/>
          <w:b/>
          <w:bCs/>
          <w:lang w:val="en-US" w:eastAsia="zh-CN"/>
        </w:rPr>
        <w:t>the CU</w:t>
      </w:r>
      <w:r w:rsidRPr="00697266">
        <w:rPr>
          <w:rFonts w:eastAsia="等线"/>
          <w:b/>
          <w:bCs/>
          <w:lang w:val="en-US" w:eastAsia="zh-CN"/>
        </w:rPr>
        <w:t xml:space="preserve"> includes the received WUS configuration in a new SIB and transfers it to the DU of Cell A or NES cell</w:t>
      </w:r>
      <w:r>
        <w:rPr>
          <w:rFonts w:eastAsia="等线" w:hint="eastAsia"/>
          <w:b/>
          <w:bCs/>
          <w:lang w:val="en-US" w:eastAsia="zh-CN"/>
        </w:rPr>
        <w:t>.</w:t>
      </w:r>
    </w:p>
    <w:p w14:paraId="12C1C6FE" w14:textId="30C50965" w:rsidR="00A004A4" w:rsidRDefault="00A004A4" w:rsidP="00A004A4">
      <w:pPr>
        <w:rPr>
          <w:rFonts w:eastAsia="等线"/>
          <w:b/>
          <w:bCs/>
          <w:lang w:val="en-US" w:eastAsia="zh-CN"/>
        </w:rPr>
      </w:pPr>
      <w:r w:rsidRPr="00B90B07">
        <w:rPr>
          <w:rFonts w:eastAsiaTheme="minorEastAsia"/>
          <w:b/>
          <w:bCs/>
          <w:lang w:val="en-US" w:eastAsia="zh-CN"/>
        </w:rPr>
        <w:t xml:space="preserve">Proposal </w:t>
      </w:r>
      <w:r w:rsidR="00871DBB">
        <w:rPr>
          <w:rFonts w:eastAsia="等线" w:hint="eastAsia"/>
          <w:b/>
          <w:bCs/>
          <w:lang w:val="en-US" w:eastAsia="zh-CN"/>
        </w:rPr>
        <w:t>5</w:t>
      </w:r>
      <w:r w:rsidRPr="00B90B07">
        <w:rPr>
          <w:rFonts w:eastAsiaTheme="minorEastAsia"/>
          <w:b/>
          <w:bCs/>
          <w:lang w:val="en-US" w:eastAsia="zh-CN"/>
        </w:rPr>
        <w:t xml:space="preserve">: </w:t>
      </w:r>
      <w:r w:rsidRPr="00523E01">
        <w:rPr>
          <w:rFonts w:eastAsiaTheme="minorEastAsia"/>
          <w:b/>
          <w:bCs/>
          <w:lang w:val="en-US" w:eastAsia="zh-CN"/>
        </w:rPr>
        <w:t xml:space="preserve">If the OD-SIB1 for an NES cell is not needed, </w:t>
      </w:r>
      <w:r>
        <w:rPr>
          <w:rFonts w:eastAsia="等线" w:hint="eastAsia"/>
          <w:b/>
          <w:bCs/>
          <w:lang w:val="en-US" w:eastAsia="zh-CN"/>
        </w:rPr>
        <w:t>NES cell</w:t>
      </w:r>
      <w:r w:rsidRPr="00523E01">
        <w:rPr>
          <w:rFonts w:eastAsiaTheme="minorEastAsia"/>
          <w:b/>
          <w:bCs/>
          <w:lang w:val="en-US" w:eastAsia="zh-CN"/>
        </w:rPr>
        <w:t xml:space="preserve"> can request Cell A to release the WUS configuration for the NES cell.</w:t>
      </w:r>
    </w:p>
    <w:p w14:paraId="78528E67" w14:textId="77777777" w:rsidR="00871DBB" w:rsidRDefault="00871DBB" w:rsidP="00871DBB">
      <w:pPr>
        <w:rPr>
          <w:rFonts w:eastAsia="等线"/>
          <w:b/>
          <w:bCs/>
          <w:lang w:val="en-US" w:eastAsia="zh-CN"/>
        </w:rPr>
      </w:pPr>
      <w:r w:rsidRPr="00B90B07">
        <w:rPr>
          <w:rFonts w:eastAsiaTheme="minorEastAsia"/>
          <w:b/>
          <w:bCs/>
          <w:lang w:val="en-US" w:eastAsia="zh-CN"/>
        </w:rPr>
        <w:t xml:space="preserve">Proposal </w:t>
      </w:r>
      <w:r>
        <w:rPr>
          <w:rFonts w:eastAsia="等线" w:hint="eastAsia"/>
          <w:b/>
          <w:bCs/>
          <w:lang w:val="en-US" w:eastAsia="zh-CN"/>
        </w:rPr>
        <w:t>6</w:t>
      </w:r>
      <w:r w:rsidRPr="00B90B07">
        <w:rPr>
          <w:rFonts w:eastAsiaTheme="minorEastAsia"/>
          <w:b/>
          <w:bCs/>
          <w:lang w:val="en-US" w:eastAsia="zh-CN"/>
        </w:rPr>
        <w:t xml:space="preserve">: </w:t>
      </w:r>
      <w:r>
        <w:rPr>
          <w:rFonts w:eastAsia="等线" w:hint="eastAsia"/>
          <w:b/>
          <w:bCs/>
          <w:lang w:val="en-US" w:eastAsia="zh-CN"/>
        </w:rPr>
        <w:t xml:space="preserve">RAN3 to discuss whether </w:t>
      </w:r>
      <w:r w:rsidRPr="00C266E1">
        <w:rPr>
          <w:rFonts w:eastAsiaTheme="minorEastAsia"/>
          <w:b/>
          <w:bCs/>
          <w:lang w:val="en-US" w:eastAsia="zh-CN"/>
        </w:rPr>
        <w:t xml:space="preserve">Cell A </w:t>
      </w:r>
      <w:proofErr w:type="spellStart"/>
      <w:r w:rsidRPr="00C266E1">
        <w:rPr>
          <w:rFonts w:eastAsiaTheme="minorEastAsia"/>
          <w:b/>
          <w:bCs/>
          <w:lang w:val="en-US" w:eastAsia="zh-CN"/>
        </w:rPr>
        <w:t>gNB</w:t>
      </w:r>
      <w:proofErr w:type="spellEnd"/>
      <w:r w:rsidRPr="00C266E1">
        <w:rPr>
          <w:rFonts w:eastAsiaTheme="minorEastAsia"/>
          <w:b/>
          <w:bCs/>
          <w:lang w:val="en-US" w:eastAsia="zh-CN"/>
        </w:rPr>
        <w:t xml:space="preserve"> releases the UL WUS configuration after signaling the stopping the UL WUS configuration broadcast</w:t>
      </w:r>
      <w:r>
        <w:rPr>
          <w:rFonts w:eastAsia="等线" w:hint="eastAsia"/>
          <w:b/>
          <w:bCs/>
          <w:lang w:val="en-US" w:eastAsia="zh-CN"/>
        </w:rPr>
        <w:t xml:space="preserve"> in its SIB.</w:t>
      </w:r>
      <w:r w:rsidRPr="00C266E1">
        <w:rPr>
          <w:rFonts w:eastAsiaTheme="minorEastAsia"/>
          <w:b/>
          <w:bCs/>
          <w:lang w:val="en-US" w:eastAsia="zh-CN"/>
        </w:rPr>
        <w:t xml:space="preserve"> </w:t>
      </w:r>
    </w:p>
    <w:p w14:paraId="6ADB52D1" w14:textId="77777777" w:rsidR="00871DBB" w:rsidRPr="00871DBB" w:rsidRDefault="00871DBB" w:rsidP="00A004A4">
      <w:pPr>
        <w:rPr>
          <w:rFonts w:eastAsia="等线"/>
          <w:b/>
          <w:bCs/>
          <w:lang w:val="en-US" w:eastAsia="zh-CN"/>
        </w:rPr>
      </w:pPr>
    </w:p>
    <w:p w14:paraId="3EBB3717" w14:textId="77777777" w:rsidR="00492AEA" w:rsidRPr="00492AEA" w:rsidRDefault="00C23710" w:rsidP="009148E3">
      <w:pPr>
        <w:pStyle w:val="1"/>
        <w:tabs>
          <w:tab w:val="num" w:pos="0"/>
        </w:tabs>
        <w:ind w:left="0" w:firstLine="0"/>
        <w:jc w:val="both"/>
        <w:rPr>
          <w:rFonts w:eastAsia="MS Mincho"/>
          <w:lang w:eastAsia="ja-JP"/>
        </w:rPr>
      </w:pPr>
      <w:r>
        <w:rPr>
          <w:rFonts w:eastAsia="MS Mincho"/>
          <w:lang w:eastAsia="ja-JP"/>
        </w:rPr>
        <w:t>References</w:t>
      </w:r>
    </w:p>
    <w:p w14:paraId="660AD6E2" w14:textId="77777777" w:rsidR="00C41A86" w:rsidRDefault="00C41A86" w:rsidP="00C41A86">
      <w:pPr>
        <w:numPr>
          <w:ilvl w:val="0"/>
          <w:numId w:val="2"/>
        </w:numPr>
        <w:jc w:val="both"/>
        <w:rPr>
          <w:lang w:bidi="en-US"/>
        </w:rPr>
      </w:pPr>
      <w:r w:rsidRPr="00A743E1">
        <w:rPr>
          <w:lang w:bidi="en-US"/>
        </w:rPr>
        <w:t>RP-234065</w:t>
      </w:r>
      <w:r>
        <w:rPr>
          <w:lang w:bidi="en-US"/>
        </w:rPr>
        <w:t>, “</w:t>
      </w:r>
      <w:r w:rsidRPr="00A743E1">
        <w:rPr>
          <w:lang w:bidi="en-US"/>
        </w:rPr>
        <w:t xml:space="preserve">New WID: </w:t>
      </w:r>
      <w:bookmarkStart w:id="18" w:name="OLE_LINK2"/>
      <w:r w:rsidRPr="00A743E1">
        <w:rPr>
          <w:lang w:bidi="en-US"/>
        </w:rPr>
        <w:t>Enhancements of network energy savings for NR</w:t>
      </w:r>
      <w:bookmarkEnd w:id="18"/>
      <w:r>
        <w:rPr>
          <w:lang w:bidi="en-US"/>
        </w:rPr>
        <w:t>”, RAN#102.</w:t>
      </w:r>
    </w:p>
    <w:p w14:paraId="34C14011" w14:textId="77516C87" w:rsidR="00757BC6" w:rsidRPr="00CB209C" w:rsidRDefault="000B1750" w:rsidP="00CB209C">
      <w:pPr>
        <w:numPr>
          <w:ilvl w:val="0"/>
          <w:numId w:val="2"/>
        </w:numPr>
        <w:jc w:val="both"/>
        <w:rPr>
          <w:lang w:bidi="en-US"/>
        </w:rPr>
      </w:pPr>
      <w:r w:rsidRPr="000B1750">
        <w:rPr>
          <w:lang w:bidi="en-US"/>
        </w:rPr>
        <w:t>R3-</w:t>
      </w:r>
      <w:r w:rsidR="00871DBB" w:rsidRPr="00871DBB">
        <w:rPr>
          <w:lang w:bidi="en-US"/>
        </w:rPr>
        <w:t>247441</w:t>
      </w:r>
      <w:r>
        <w:rPr>
          <w:lang w:bidi="en-US"/>
        </w:rPr>
        <w:t xml:space="preserve">, </w:t>
      </w:r>
      <w:r w:rsidRPr="000B1750">
        <w:rPr>
          <w:lang w:bidi="en-US"/>
        </w:rPr>
        <w:t>Discussion on On-demand SIB1 for Idle/Inactive UE</w:t>
      </w:r>
      <w:r>
        <w:rPr>
          <w:lang w:bidi="en-US"/>
        </w:rPr>
        <w:t>, Lenovo</w:t>
      </w:r>
    </w:p>
    <w:sectPr w:rsidR="00757BC6" w:rsidRPr="00CB209C"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704DB" w14:textId="77777777" w:rsidR="001125FE" w:rsidRDefault="001125FE" w:rsidP="00AC001C">
      <w:pPr>
        <w:spacing w:after="0"/>
      </w:pPr>
      <w:r>
        <w:separator/>
      </w:r>
    </w:p>
  </w:endnote>
  <w:endnote w:type="continuationSeparator" w:id="0">
    <w:p w14:paraId="0CFF365C" w14:textId="77777777" w:rsidR="001125FE" w:rsidRDefault="001125FE"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A1708" w14:textId="77777777" w:rsidR="001125FE" w:rsidRDefault="001125FE" w:rsidP="00AC001C">
      <w:pPr>
        <w:spacing w:after="0"/>
      </w:pPr>
      <w:r>
        <w:separator/>
      </w:r>
    </w:p>
  </w:footnote>
  <w:footnote w:type="continuationSeparator" w:id="0">
    <w:p w14:paraId="69353F8C" w14:textId="77777777" w:rsidR="001125FE" w:rsidRDefault="001125FE"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5A4635F"/>
    <w:multiLevelType w:val="hybridMultilevel"/>
    <w:tmpl w:val="E75EB3F4"/>
    <w:lvl w:ilvl="0" w:tplc="8378F5EA">
      <w:start w:val="17"/>
      <w:numFmt w:val="bullet"/>
      <w:lvlText w:val="-"/>
      <w:lvlJc w:val="left"/>
      <w:pPr>
        <w:ind w:left="440" w:hanging="440"/>
      </w:pPr>
      <w:rPr>
        <w:rFonts w:ascii="Arial" w:eastAsia="Malgun Gothic" w:hAnsi="Arial" w:cs="Arial"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1AB96636"/>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9F9645A"/>
    <w:multiLevelType w:val="hybridMultilevel"/>
    <w:tmpl w:val="E490F904"/>
    <w:lvl w:ilvl="0" w:tplc="E2AA1E9E">
      <w:numFmt w:val="bullet"/>
      <w:lvlText w:val="-"/>
      <w:lvlJc w:val="left"/>
      <w:pPr>
        <w:ind w:left="360" w:hanging="360"/>
      </w:pPr>
      <w:rPr>
        <w:rFonts w:ascii="Calibri" w:eastAsia="Batang" w:hAnsi="Calibri" w:cs="Calibri" w:hint="default"/>
        <w:b/>
        <w:color w:val="008000"/>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4B4D88"/>
    <w:multiLevelType w:val="hybridMultilevel"/>
    <w:tmpl w:val="3DF65FE2"/>
    <w:lvl w:ilvl="0" w:tplc="17BCF30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466129D9"/>
    <w:multiLevelType w:val="multilevel"/>
    <w:tmpl w:val="466129D9"/>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D131122"/>
    <w:multiLevelType w:val="hybridMultilevel"/>
    <w:tmpl w:val="9564B558"/>
    <w:lvl w:ilvl="0" w:tplc="D87A43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3B46276"/>
    <w:multiLevelType w:val="hybridMultilevel"/>
    <w:tmpl w:val="30129612"/>
    <w:lvl w:ilvl="0" w:tplc="BB08BCBA">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57D0132B"/>
    <w:multiLevelType w:val="hybridMultilevel"/>
    <w:tmpl w:val="93D4D6EC"/>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57EF236D"/>
    <w:multiLevelType w:val="hybridMultilevel"/>
    <w:tmpl w:val="A0C2AA36"/>
    <w:lvl w:ilvl="0" w:tplc="BFC20008">
      <w:start w:val="8"/>
      <w:numFmt w:val="bullet"/>
      <w:lvlText w:val="-"/>
      <w:lvlJc w:val="left"/>
      <w:pPr>
        <w:ind w:left="440" w:hanging="440"/>
      </w:pPr>
      <w:rPr>
        <w:rFonts w:ascii="Times New Roman" w:eastAsia="宋体" w:hAnsi="Times New Roman" w:cs="Times New Roman" w:hint="default"/>
        <w:i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EE53110"/>
    <w:multiLevelType w:val="hybridMultilevel"/>
    <w:tmpl w:val="228CD8E4"/>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0A3F20"/>
    <w:multiLevelType w:val="hybridMultilevel"/>
    <w:tmpl w:val="3A401218"/>
    <w:lvl w:ilvl="0" w:tplc="04090011">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2"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0329F2"/>
    <w:multiLevelType w:val="hybridMultilevel"/>
    <w:tmpl w:val="C16C07BE"/>
    <w:lvl w:ilvl="0" w:tplc="8378F5EA">
      <w:start w:val="17"/>
      <w:numFmt w:val="bullet"/>
      <w:lvlText w:val="-"/>
      <w:lvlJc w:val="left"/>
      <w:pPr>
        <w:ind w:left="440" w:hanging="440"/>
      </w:pPr>
      <w:rPr>
        <w:rFonts w:ascii="Arial" w:eastAsia="Malgun Gothic"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39"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5"/>
  </w:num>
  <w:num w:numId="2" w16cid:durableId="1838618897">
    <w:abstractNumId w:val="25"/>
  </w:num>
  <w:num w:numId="3" w16cid:durableId="150030703">
    <w:abstractNumId w:val="15"/>
  </w:num>
  <w:num w:numId="4" w16cid:durableId="674772762">
    <w:abstractNumId w:val="40"/>
  </w:num>
  <w:num w:numId="5" w16cid:durableId="950933405">
    <w:abstractNumId w:val="19"/>
  </w:num>
  <w:num w:numId="6" w16cid:durableId="677773337">
    <w:abstractNumId w:val="1"/>
  </w:num>
  <w:num w:numId="7" w16cid:durableId="9135881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13"/>
  </w:num>
  <w:num w:numId="9" w16cid:durableId="1436636630">
    <w:abstractNumId w:val="3"/>
  </w:num>
  <w:num w:numId="10" w16cid:durableId="1047878044">
    <w:abstractNumId w:val="33"/>
  </w:num>
  <w:num w:numId="11" w16cid:durableId="1519612977">
    <w:abstractNumId w:val="21"/>
  </w:num>
  <w:num w:numId="12" w16cid:durableId="1740639349">
    <w:abstractNumId w:val="14"/>
  </w:num>
  <w:num w:numId="13" w16cid:durableId="122429515">
    <w:abstractNumId w:val="8"/>
  </w:num>
  <w:num w:numId="14" w16cid:durableId="61832257">
    <w:abstractNumId w:val="22"/>
  </w:num>
  <w:num w:numId="15" w16cid:durableId="804783294">
    <w:abstractNumId w:val="7"/>
  </w:num>
  <w:num w:numId="16" w16cid:durableId="1619533715">
    <w:abstractNumId w:val="38"/>
  </w:num>
  <w:num w:numId="17" w16cid:durableId="860977550">
    <w:abstractNumId w:val="37"/>
  </w:num>
  <w:num w:numId="18" w16cid:durableId="1327048826">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9"/>
  </w:num>
  <w:num w:numId="20" w16cid:durableId="189537365">
    <w:abstractNumId w:val="34"/>
  </w:num>
  <w:num w:numId="21" w16cid:durableId="477648917">
    <w:abstractNumId w:val="12"/>
  </w:num>
  <w:num w:numId="22" w16cid:durableId="887306038">
    <w:abstractNumId w:val="32"/>
  </w:num>
  <w:num w:numId="23" w16cid:durableId="912348510">
    <w:abstractNumId w:val="16"/>
  </w:num>
  <w:num w:numId="24" w16cid:durableId="22295394">
    <w:abstractNumId w:val="18"/>
  </w:num>
  <w:num w:numId="25" w16cid:durableId="733966156">
    <w:abstractNumId w:val="17"/>
  </w:num>
  <w:num w:numId="26" w16cid:durableId="1745293820">
    <w:abstractNumId w:val="31"/>
  </w:num>
  <w:num w:numId="27" w16cid:durableId="508913615">
    <w:abstractNumId w:val="27"/>
  </w:num>
  <w:num w:numId="28" w16cid:durableId="2096050861">
    <w:abstractNumId w:val="28"/>
  </w:num>
  <w:num w:numId="29" w16cid:durableId="228616308">
    <w:abstractNumId w:val="4"/>
  </w:num>
  <w:num w:numId="30" w16cid:durableId="1593856742">
    <w:abstractNumId w:val="35"/>
  </w:num>
  <w:num w:numId="31" w16cid:durableId="240601639">
    <w:abstractNumId w:val="10"/>
  </w:num>
  <w:num w:numId="32" w16cid:durableId="2122338813">
    <w:abstractNumId w:val="0"/>
  </w:num>
  <w:num w:numId="33" w16cid:durableId="18046167">
    <w:abstractNumId w:val="36"/>
  </w:num>
  <w:num w:numId="34" w16cid:durableId="1848981674">
    <w:abstractNumId w:val="20"/>
  </w:num>
  <w:num w:numId="35" w16cid:durableId="1153333915">
    <w:abstractNumId w:val="24"/>
  </w:num>
  <w:num w:numId="36" w16cid:durableId="1908147781">
    <w:abstractNumId w:val="30"/>
  </w:num>
  <w:num w:numId="37" w16cid:durableId="920212564">
    <w:abstractNumId w:val="11"/>
  </w:num>
  <w:num w:numId="38" w16cid:durableId="1524395819">
    <w:abstractNumId w:val="12"/>
    <w:lvlOverride w:ilvl="0">
      <w:startOverride w:val="1"/>
    </w:lvlOverride>
  </w:num>
  <w:num w:numId="39" w16cid:durableId="406995321">
    <w:abstractNumId w:val="6"/>
  </w:num>
  <w:num w:numId="40" w16cid:durableId="1713993501">
    <w:abstractNumId w:val="39"/>
  </w:num>
  <w:num w:numId="41" w16cid:durableId="815951812">
    <w:abstractNumId w:val="26"/>
  </w:num>
  <w:num w:numId="42" w16cid:durableId="141624378">
    <w:abstractNumId w:val="2"/>
  </w:num>
  <w:num w:numId="43" w16cid:durableId="1930891571">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CAB"/>
    <w:rsid w:val="000018BB"/>
    <w:rsid w:val="00001E2A"/>
    <w:rsid w:val="00001E6D"/>
    <w:rsid w:val="0000225B"/>
    <w:rsid w:val="0000243F"/>
    <w:rsid w:val="00002443"/>
    <w:rsid w:val="0000253F"/>
    <w:rsid w:val="00002A19"/>
    <w:rsid w:val="00002E3F"/>
    <w:rsid w:val="00003658"/>
    <w:rsid w:val="00003688"/>
    <w:rsid w:val="00003767"/>
    <w:rsid w:val="0000382C"/>
    <w:rsid w:val="00003A27"/>
    <w:rsid w:val="00003A69"/>
    <w:rsid w:val="00003BC4"/>
    <w:rsid w:val="00004126"/>
    <w:rsid w:val="00004238"/>
    <w:rsid w:val="00004403"/>
    <w:rsid w:val="0000448A"/>
    <w:rsid w:val="000044E8"/>
    <w:rsid w:val="00004DC8"/>
    <w:rsid w:val="00004EF7"/>
    <w:rsid w:val="000055DA"/>
    <w:rsid w:val="0000569D"/>
    <w:rsid w:val="00006045"/>
    <w:rsid w:val="000062ED"/>
    <w:rsid w:val="0000686C"/>
    <w:rsid w:val="000068F0"/>
    <w:rsid w:val="000068FF"/>
    <w:rsid w:val="00006B7B"/>
    <w:rsid w:val="000073FF"/>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2DD7"/>
    <w:rsid w:val="00013575"/>
    <w:rsid w:val="00013AA5"/>
    <w:rsid w:val="00013B48"/>
    <w:rsid w:val="00013E75"/>
    <w:rsid w:val="00014518"/>
    <w:rsid w:val="000145A8"/>
    <w:rsid w:val="00014629"/>
    <w:rsid w:val="00014BA1"/>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9F7"/>
    <w:rsid w:val="00020A71"/>
    <w:rsid w:val="00020CFF"/>
    <w:rsid w:val="00020DD1"/>
    <w:rsid w:val="0002118B"/>
    <w:rsid w:val="00021899"/>
    <w:rsid w:val="000219D6"/>
    <w:rsid w:val="00021B05"/>
    <w:rsid w:val="00021DB3"/>
    <w:rsid w:val="00021E99"/>
    <w:rsid w:val="0002294A"/>
    <w:rsid w:val="00022A6E"/>
    <w:rsid w:val="00022EC6"/>
    <w:rsid w:val="00023344"/>
    <w:rsid w:val="000238D7"/>
    <w:rsid w:val="0002398E"/>
    <w:rsid w:val="000239CC"/>
    <w:rsid w:val="00023AC7"/>
    <w:rsid w:val="00023C0A"/>
    <w:rsid w:val="000246D0"/>
    <w:rsid w:val="00024976"/>
    <w:rsid w:val="000249BB"/>
    <w:rsid w:val="00024C86"/>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10B5"/>
    <w:rsid w:val="00031236"/>
    <w:rsid w:val="00031762"/>
    <w:rsid w:val="00031F6C"/>
    <w:rsid w:val="00031F81"/>
    <w:rsid w:val="00032268"/>
    <w:rsid w:val="0003236E"/>
    <w:rsid w:val="000324E8"/>
    <w:rsid w:val="00032686"/>
    <w:rsid w:val="000328F9"/>
    <w:rsid w:val="000329FE"/>
    <w:rsid w:val="00032FD1"/>
    <w:rsid w:val="00033432"/>
    <w:rsid w:val="0003435D"/>
    <w:rsid w:val="000345DF"/>
    <w:rsid w:val="00034D23"/>
    <w:rsid w:val="000353D5"/>
    <w:rsid w:val="000353D6"/>
    <w:rsid w:val="000357BC"/>
    <w:rsid w:val="000357F8"/>
    <w:rsid w:val="00035852"/>
    <w:rsid w:val="000369BF"/>
    <w:rsid w:val="00036BCE"/>
    <w:rsid w:val="00036EBB"/>
    <w:rsid w:val="00037007"/>
    <w:rsid w:val="0003703F"/>
    <w:rsid w:val="00037063"/>
    <w:rsid w:val="000374AD"/>
    <w:rsid w:val="00037FB1"/>
    <w:rsid w:val="0004024E"/>
    <w:rsid w:val="00040288"/>
    <w:rsid w:val="000403C0"/>
    <w:rsid w:val="00040DDD"/>
    <w:rsid w:val="000413E5"/>
    <w:rsid w:val="0004153A"/>
    <w:rsid w:val="00042142"/>
    <w:rsid w:val="0004217D"/>
    <w:rsid w:val="00042375"/>
    <w:rsid w:val="00042622"/>
    <w:rsid w:val="0004274F"/>
    <w:rsid w:val="00042C1B"/>
    <w:rsid w:val="00042C43"/>
    <w:rsid w:val="00042C66"/>
    <w:rsid w:val="000431F8"/>
    <w:rsid w:val="00043732"/>
    <w:rsid w:val="00043C3D"/>
    <w:rsid w:val="00043C4C"/>
    <w:rsid w:val="00044218"/>
    <w:rsid w:val="000449F5"/>
    <w:rsid w:val="00044E1A"/>
    <w:rsid w:val="00045131"/>
    <w:rsid w:val="00045415"/>
    <w:rsid w:val="0004554A"/>
    <w:rsid w:val="0004589B"/>
    <w:rsid w:val="00045CF0"/>
    <w:rsid w:val="00045D02"/>
    <w:rsid w:val="00045FBB"/>
    <w:rsid w:val="00045FD6"/>
    <w:rsid w:val="00046052"/>
    <w:rsid w:val="00046AAF"/>
    <w:rsid w:val="00046E31"/>
    <w:rsid w:val="0004719F"/>
    <w:rsid w:val="0004733A"/>
    <w:rsid w:val="000474B5"/>
    <w:rsid w:val="000478D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87C"/>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4353"/>
    <w:rsid w:val="00064416"/>
    <w:rsid w:val="0006446D"/>
    <w:rsid w:val="00064736"/>
    <w:rsid w:val="00064EF9"/>
    <w:rsid w:val="00064F74"/>
    <w:rsid w:val="00065863"/>
    <w:rsid w:val="00065C54"/>
    <w:rsid w:val="00065C56"/>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3EC"/>
    <w:rsid w:val="0007149B"/>
    <w:rsid w:val="00071A1F"/>
    <w:rsid w:val="00071D2E"/>
    <w:rsid w:val="00071E09"/>
    <w:rsid w:val="00071EFA"/>
    <w:rsid w:val="00072049"/>
    <w:rsid w:val="000720EA"/>
    <w:rsid w:val="000721FA"/>
    <w:rsid w:val="000726CE"/>
    <w:rsid w:val="00072757"/>
    <w:rsid w:val="000729B4"/>
    <w:rsid w:val="00072DA9"/>
    <w:rsid w:val="00072EB9"/>
    <w:rsid w:val="00072FC9"/>
    <w:rsid w:val="00073A1B"/>
    <w:rsid w:val="00073AB8"/>
    <w:rsid w:val="00074BD1"/>
    <w:rsid w:val="0007514D"/>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68B"/>
    <w:rsid w:val="00081961"/>
    <w:rsid w:val="0008213E"/>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902C7"/>
    <w:rsid w:val="0009031D"/>
    <w:rsid w:val="000905B2"/>
    <w:rsid w:val="000909DA"/>
    <w:rsid w:val="0009154C"/>
    <w:rsid w:val="00091953"/>
    <w:rsid w:val="00091DC9"/>
    <w:rsid w:val="00091E1A"/>
    <w:rsid w:val="00091E55"/>
    <w:rsid w:val="000920BD"/>
    <w:rsid w:val="000929D9"/>
    <w:rsid w:val="00092C13"/>
    <w:rsid w:val="00092CED"/>
    <w:rsid w:val="000933C9"/>
    <w:rsid w:val="000935D4"/>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A032A"/>
    <w:rsid w:val="000A047D"/>
    <w:rsid w:val="000A0536"/>
    <w:rsid w:val="000A081F"/>
    <w:rsid w:val="000A091F"/>
    <w:rsid w:val="000A0D1F"/>
    <w:rsid w:val="000A0F56"/>
    <w:rsid w:val="000A111C"/>
    <w:rsid w:val="000A178F"/>
    <w:rsid w:val="000A1B19"/>
    <w:rsid w:val="000A1D8E"/>
    <w:rsid w:val="000A1EBE"/>
    <w:rsid w:val="000A20F5"/>
    <w:rsid w:val="000A2711"/>
    <w:rsid w:val="000A273B"/>
    <w:rsid w:val="000A29B3"/>
    <w:rsid w:val="000A29F8"/>
    <w:rsid w:val="000A2B39"/>
    <w:rsid w:val="000A2DCD"/>
    <w:rsid w:val="000A3413"/>
    <w:rsid w:val="000A39C2"/>
    <w:rsid w:val="000A39FE"/>
    <w:rsid w:val="000A3BD3"/>
    <w:rsid w:val="000A3E72"/>
    <w:rsid w:val="000A4341"/>
    <w:rsid w:val="000A4812"/>
    <w:rsid w:val="000A5285"/>
    <w:rsid w:val="000A551D"/>
    <w:rsid w:val="000A5793"/>
    <w:rsid w:val="000A5B98"/>
    <w:rsid w:val="000A6206"/>
    <w:rsid w:val="000A6816"/>
    <w:rsid w:val="000A6B56"/>
    <w:rsid w:val="000A7074"/>
    <w:rsid w:val="000A7315"/>
    <w:rsid w:val="000A73C9"/>
    <w:rsid w:val="000A763E"/>
    <w:rsid w:val="000A7A5F"/>
    <w:rsid w:val="000B01C0"/>
    <w:rsid w:val="000B020D"/>
    <w:rsid w:val="000B02FA"/>
    <w:rsid w:val="000B0312"/>
    <w:rsid w:val="000B0686"/>
    <w:rsid w:val="000B0D05"/>
    <w:rsid w:val="000B0FD3"/>
    <w:rsid w:val="000B120F"/>
    <w:rsid w:val="000B12EC"/>
    <w:rsid w:val="000B1503"/>
    <w:rsid w:val="000B1750"/>
    <w:rsid w:val="000B17CD"/>
    <w:rsid w:val="000B18F6"/>
    <w:rsid w:val="000B1921"/>
    <w:rsid w:val="000B1931"/>
    <w:rsid w:val="000B19A3"/>
    <w:rsid w:val="000B1D60"/>
    <w:rsid w:val="000B2156"/>
    <w:rsid w:val="000B22E4"/>
    <w:rsid w:val="000B259D"/>
    <w:rsid w:val="000B2914"/>
    <w:rsid w:val="000B2CDC"/>
    <w:rsid w:val="000B3056"/>
    <w:rsid w:val="000B3164"/>
    <w:rsid w:val="000B335A"/>
    <w:rsid w:val="000B3453"/>
    <w:rsid w:val="000B370B"/>
    <w:rsid w:val="000B3A92"/>
    <w:rsid w:val="000B3D22"/>
    <w:rsid w:val="000B40F4"/>
    <w:rsid w:val="000B415E"/>
    <w:rsid w:val="000B4579"/>
    <w:rsid w:val="000B47B6"/>
    <w:rsid w:val="000B496D"/>
    <w:rsid w:val="000B4E52"/>
    <w:rsid w:val="000B4F4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420"/>
    <w:rsid w:val="000C05F3"/>
    <w:rsid w:val="000C07EA"/>
    <w:rsid w:val="000C0D63"/>
    <w:rsid w:val="000C11F6"/>
    <w:rsid w:val="000C1EFB"/>
    <w:rsid w:val="000C1F1F"/>
    <w:rsid w:val="000C2176"/>
    <w:rsid w:val="000C224A"/>
    <w:rsid w:val="000C26C6"/>
    <w:rsid w:val="000C29CB"/>
    <w:rsid w:val="000C2A85"/>
    <w:rsid w:val="000C2D0E"/>
    <w:rsid w:val="000C3310"/>
    <w:rsid w:val="000C335B"/>
    <w:rsid w:val="000C34E0"/>
    <w:rsid w:val="000C393D"/>
    <w:rsid w:val="000C3DA8"/>
    <w:rsid w:val="000C3DDB"/>
    <w:rsid w:val="000C3EBA"/>
    <w:rsid w:val="000C41E4"/>
    <w:rsid w:val="000C4646"/>
    <w:rsid w:val="000C46B4"/>
    <w:rsid w:val="000C4869"/>
    <w:rsid w:val="000C48C8"/>
    <w:rsid w:val="000C4DF5"/>
    <w:rsid w:val="000C4E30"/>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B85"/>
    <w:rsid w:val="000D1C02"/>
    <w:rsid w:val="000D1FB2"/>
    <w:rsid w:val="000D1FD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77E7"/>
    <w:rsid w:val="000D78F3"/>
    <w:rsid w:val="000D7AF4"/>
    <w:rsid w:val="000D7B5E"/>
    <w:rsid w:val="000D7DD9"/>
    <w:rsid w:val="000E018F"/>
    <w:rsid w:val="000E0485"/>
    <w:rsid w:val="000E06AE"/>
    <w:rsid w:val="000E06F7"/>
    <w:rsid w:val="000E07DD"/>
    <w:rsid w:val="000E07E6"/>
    <w:rsid w:val="000E0AF5"/>
    <w:rsid w:val="000E0F96"/>
    <w:rsid w:val="000E0FC8"/>
    <w:rsid w:val="000E1062"/>
    <w:rsid w:val="000E11E3"/>
    <w:rsid w:val="000E14FA"/>
    <w:rsid w:val="000E19B2"/>
    <w:rsid w:val="000E1A8A"/>
    <w:rsid w:val="000E1BDC"/>
    <w:rsid w:val="000E206B"/>
    <w:rsid w:val="000E2BBB"/>
    <w:rsid w:val="000E3232"/>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1A3"/>
    <w:rsid w:val="000E7574"/>
    <w:rsid w:val="000E79DD"/>
    <w:rsid w:val="000E7DEE"/>
    <w:rsid w:val="000E7EFD"/>
    <w:rsid w:val="000F028E"/>
    <w:rsid w:val="000F08EF"/>
    <w:rsid w:val="000F0D1E"/>
    <w:rsid w:val="000F0D96"/>
    <w:rsid w:val="000F1410"/>
    <w:rsid w:val="000F164F"/>
    <w:rsid w:val="000F16E3"/>
    <w:rsid w:val="000F1A3A"/>
    <w:rsid w:val="000F1B48"/>
    <w:rsid w:val="000F1CA8"/>
    <w:rsid w:val="000F1CBD"/>
    <w:rsid w:val="000F1D07"/>
    <w:rsid w:val="000F1EB3"/>
    <w:rsid w:val="000F1F25"/>
    <w:rsid w:val="000F209C"/>
    <w:rsid w:val="000F20F5"/>
    <w:rsid w:val="000F293F"/>
    <w:rsid w:val="000F2E96"/>
    <w:rsid w:val="000F3698"/>
    <w:rsid w:val="000F37F1"/>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1003F6"/>
    <w:rsid w:val="0010087A"/>
    <w:rsid w:val="00100EBF"/>
    <w:rsid w:val="0010109C"/>
    <w:rsid w:val="001015F9"/>
    <w:rsid w:val="001018CA"/>
    <w:rsid w:val="00101B9A"/>
    <w:rsid w:val="00101FEB"/>
    <w:rsid w:val="00102062"/>
    <w:rsid w:val="0010215E"/>
    <w:rsid w:val="0010224C"/>
    <w:rsid w:val="001030A4"/>
    <w:rsid w:val="0010322C"/>
    <w:rsid w:val="0010354A"/>
    <w:rsid w:val="001039C1"/>
    <w:rsid w:val="00103AFE"/>
    <w:rsid w:val="00103ED5"/>
    <w:rsid w:val="00103F71"/>
    <w:rsid w:val="001041A5"/>
    <w:rsid w:val="00104796"/>
    <w:rsid w:val="001049D5"/>
    <w:rsid w:val="00104BC9"/>
    <w:rsid w:val="00104C88"/>
    <w:rsid w:val="00104DDF"/>
    <w:rsid w:val="001053D2"/>
    <w:rsid w:val="001057CE"/>
    <w:rsid w:val="0010593F"/>
    <w:rsid w:val="00105A8C"/>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5FE"/>
    <w:rsid w:val="00112DC2"/>
    <w:rsid w:val="00112E32"/>
    <w:rsid w:val="00112EB3"/>
    <w:rsid w:val="00112FE9"/>
    <w:rsid w:val="001132ED"/>
    <w:rsid w:val="0011361C"/>
    <w:rsid w:val="00113A3B"/>
    <w:rsid w:val="00113DEF"/>
    <w:rsid w:val="00113F53"/>
    <w:rsid w:val="00114109"/>
    <w:rsid w:val="00114DE3"/>
    <w:rsid w:val="001150CD"/>
    <w:rsid w:val="00115E49"/>
    <w:rsid w:val="00116024"/>
    <w:rsid w:val="00116385"/>
    <w:rsid w:val="00116547"/>
    <w:rsid w:val="001165A6"/>
    <w:rsid w:val="00117030"/>
    <w:rsid w:val="001173EA"/>
    <w:rsid w:val="00117424"/>
    <w:rsid w:val="0011777E"/>
    <w:rsid w:val="00117CBB"/>
    <w:rsid w:val="001201E5"/>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9ED"/>
    <w:rsid w:val="00125D49"/>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40F"/>
    <w:rsid w:val="0013283E"/>
    <w:rsid w:val="00132E90"/>
    <w:rsid w:val="001333A9"/>
    <w:rsid w:val="0013378A"/>
    <w:rsid w:val="0013408C"/>
    <w:rsid w:val="0013415D"/>
    <w:rsid w:val="00134596"/>
    <w:rsid w:val="00134D97"/>
    <w:rsid w:val="00134DA1"/>
    <w:rsid w:val="00134E68"/>
    <w:rsid w:val="00135308"/>
    <w:rsid w:val="00135349"/>
    <w:rsid w:val="001358ED"/>
    <w:rsid w:val="001359D6"/>
    <w:rsid w:val="00136044"/>
    <w:rsid w:val="001369D9"/>
    <w:rsid w:val="00137061"/>
    <w:rsid w:val="0013710A"/>
    <w:rsid w:val="001373A2"/>
    <w:rsid w:val="001375C9"/>
    <w:rsid w:val="00137C70"/>
    <w:rsid w:val="00140910"/>
    <w:rsid w:val="00140B8F"/>
    <w:rsid w:val="00140C89"/>
    <w:rsid w:val="00140E3D"/>
    <w:rsid w:val="00141456"/>
    <w:rsid w:val="00141602"/>
    <w:rsid w:val="001417A2"/>
    <w:rsid w:val="00141845"/>
    <w:rsid w:val="00142087"/>
    <w:rsid w:val="001424A2"/>
    <w:rsid w:val="001424BC"/>
    <w:rsid w:val="001424BD"/>
    <w:rsid w:val="00142CC1"/>
    <w:rsid w:val="001431E8"/>
    <w:rsid w:val="001439A9"/>
    <w:rsid w:val="00143A44"/>
    <w:rsid w:val="00143D44"/>
    <w:rsid w:val="001441B6"/>
    <w:rsid w:val="00144270"/>
    <w:rsid w:val="00144ACB"/>
    <w:rsid w:val="00144D0A"/>
    <w:rsid w:val="0014531F"/>
    <w:rsid w:val="001457D9"/>
    <w:rsid w:val="001458CF"/>
    <w:rsid w:val="0014597D"/>
    <w:rsid w:val="00145C76"/>
    <w:rsid w:val="001462F1"/>
    <w:rsid w:val="0014633D"/>
    <w:rsid w:val="00146378"/>
    <w:rsid w:val="00146916"/>
    <w:rsid w:val="0014719A"/>
    <w:rsid w:val="00147356"/>
    <w:rsid w:val="00147BD8"/>
    <w:rsid w:val="00147DFE"/>
    <w:rsid w:val="00150009"/>
    <w:rsid w:val="00150188"/>
    <w:rsid w:val="00150348"/>
    <w:rsid w:val="00150556"/>
    <w:rsid w:val="0015099D"/>
    <w:rsid w:val="00150BA2"/>
    <w:rsid w:val="001515BA"/>
    <w:rsid w:val="001516A6"/>
    <w:rsid w:val="001519AC"/>
    <w:rsid w:val="00151E3B"/>
    <w:rsid w:val="00151EBB"/>
    <w:rsid w:val="00152093"/>
    <w:rsid w:val="00152537"/>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666"/>
    <w:rsid w:val="00164ADC"/>
    <w:rsid w:val="001650A3"/>
    <w:rsid w:val="0016517B"/>
    <w:rsid w:val="001652CA"/>
    <w:rsid w:val="001654FF"/>
    <w:rsid w:val="00165A5B"/>
    <w:rsid w:val="00165DC7"/>
    <w:rsid w:val="00165E20"/>
    <w:rsid w:val="001664C4"/>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1F81"/>
    <w:rsid w:val="0017217B"/>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290"/>
    <w:rsid w:val="00174E58"/>
    <w:rsid w:val="001755A0"/>
    <w:rsid w:val="00175719"/>
    <w:rsid w:val="00175D1A"/>
    <w:rsid w:val="00175D82"/>
    <w:rsid w:val="001761B5"/>
    <w:rsid w:val="0017622E"/>
    <w:rsid w:val="00176FB2"/>
    <w:rsid w:val="00177129"/>
    <w:rsid w:val="0017776E"/>
    <w:rsid w:val="0018090B"/>
    <w:rsid w:val="001809FC"/>
    <w:rsid w:val="00180A9D"/>
    <w:rsid w:val="00181065"/>
    <w:rsid w:val="001810C7"/>
    <w:rsid w:val="00181571"/>
    <w:rsid w:val="0018157C"/>
    <w:rsid w:val="001817B1"/>
    <w:rsid w:val="0018181D"/>
    <w:rsid w:val="001819AB"/>
    <w:rsid w:val="00181A91"/>
    <w:rsid w:val="00181AD9"/>
    <w:rsid w:val="0018225E"/>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E1"/>
    <w:rsid w:val="0018595B"/>
    <w:rsid w:val="0018599A"/>
    <w:rsid w:val="00185D58"/>
    <w:rsid w:val="001862B3"/>
    <w:rsid w:val="0018687A"/>
    <w:rsid w:val="00186C78"/>
    <w:rsid w:val="00187557"/>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36"/>
    <w:rsid w:val="00194470"/>
    <w:rsid w:val="00194597"/>
    <w:rsid w:val="001950ED"/>
    <w:rsid w:val="00195179"/>
    <w:rsid w:val="001952A8"/>
    <w:rsid w:val="00195761"/>
    <w:rsid w:val="00195ED7"/>
    <w:rsid w:val="0019615E"/>
    <w:rsid w:val="00196227"/>
    <w:rsid w:val="001963B2"/>
    <w:rsid w:val="0019671B"/>
    <w:rsid w:val="00196963"/>
    <w:rsid w:val="00196BA9"/>
    <w:rsid w:val="00196DA9"/>
    <w:rsid w:val="00196FAD"/>
    <w:rsid w:val="0019727A"/>
    <w:rsid w:val="0019799E"/>
    <w:rsid w:val="00197CC0"/>
    <w:rsid w:val="001A032D"/>
    <w:rsid w:val="001A0976"/>
    <w:rsid w:val="001A0B45"/>
    <w:rsid w:val="001A0D68"/>
    <w:rsid w:val="001A0FCF"/>
    <w:rsid w:val="001A101E"/>
    <w:rsid w:val="001A129D"/>
    <w:rsid w:val="001A19F8"/>
    <w:rsid w:val="001A1AC1"/>
    <w:rsid w:val="001A27C2"/>
    <w:rsid w:val="001A292A"/>
    <w:rsid w:val="001A2C5D"/>
    <w:rsid w:val="001A2D0A"/>
    <w:rsid w:val="001A2DC0"/>
    <w:rsid w:val="001A3615"/>
    <w:rsid w:val="001A3F89"/>
    <w:rsid w:val="001A4209"/>
    <w:rsid w:val="001A4421"/>
    <w:rsid w:val="001A44A0"/>
    <w:rsid w:val="001A461D"/>
    <w:rsid w:val="001A47B6"/>
    <w:rsid w:val="001A5BE5"/>
    <w:rsid w:val="001A5C37"/>
    <w:rsid w:val="001A5C59"/>
    <w:rsid w:val="001A616E"/>
    <w:rsid w:val="001A6293"/>
    <w:rsid w:val="001A6510"/>
    <w:rsid w:val="001A6BD7"/>
    <w:rsid w:val="001A76FD"/>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B15"/>
    <w:rsid w:val="001B1E57"/>
    <w:rsid w:val="001B23E9"/>
    <w:rsid w:val="001B2604"/>
    <w:rsid w:val="001B265C"/>
    <w:rsid w:val="001B2AA9"/>
    <w:rsid w:val="001B30D8"/>
    <w:rsid w:val="001B3116"/>
    <w:rsid w:val="001B34E6"/>
    <w:rsid w:val="001B372B"/>
    <w:rsid w:val="001B383E"/>
    <w:rsid w:val="001B39B3"/>
    <w:rsid w:val="001B3D64"/>
    <w:rsid w:val="001B440D"/>
    <w:rsid w:val="001B4899"/>
    <w:rsid w:val="001B4955"/>
    <w:rsid w:val="001B5521"/>
    <w:rsid w:val="001B5612"/>
    <w:rsid w:val="001B6093"/>
    <w:rsid w:val="001B6164"/>
    <w:rsid w:val="001B6171"/>
    <w:rsid w:val="001B6685"/>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01"/>
    <w:rsid w:val="001C4C1F"/>
    <w:rsid w:val="001C4C8C"/>
    <w:rsid w:val="001C549F"/>
    <w:rsid w:val="001C658D"/>
    <w:rsid w:val="001C65BA"/>
    <w:rsid w:val="001C66FE"/>
    <w:rsid w:val="001C6925"/>
    <w:rsid w:val="001C703E"/>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4FB"/>
    <w:rsid w:val="001D36D3"/>
    <w:rsid w:val="001D39FF"/>
    <w:rsid w:val="001D3A44"/>
    <w:rsid w:val="001D3D2F"/>
    <w:rsid w:val="001D40EC"/>
    <w:rsid w:val="001D4247"/>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7E"/>
    <w:rsid w:val="001E062E"/>
    <w:rsid w:val="001E0819"/>
    <w:rsid w:val="001E0A20"/>
    <w:rsid w:val="001E16EB"/>
    <w:rsid w:val="001E170D"/>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1C4"/>
    <w:rsid w:val="001E4247"/>
    <w:rsid w:val="001E426F"/>
    <w:rsid w:val="001E4304"/>
    <w:rsid w:val="001E4669"/>
    <w:rsid w:val="001E46E5"/>
    <w:rsid w:val="001E4A0A"/>
    <w:rsid w:val="001E4C82"/>
    <w:rsid w:val="001E4F37"/>
    <w:rsid w:val="001E5368"/>
    <w:rsid w:val="001E53B1"/>
    <w:rsid w:val="001E5495"/>
    <w:rsid w:val="001E5757"/>
    <w:rsid w:val="001E5A41"/>
    <w:rsid w:val="001E63BE"/>
    <w:rsid w:val="001E64A2"/>
    <w:rsid w:val="001E66C6"/>
    <w:rsid w:val="001E6B63"/>
    <w:rsid w:val="001E6C83"/>
    <w:rsid w:val="001E73C7"/>
    <w:rsid w:val="001E74A2"/>
    <w:rsid w:val="001E7C71"/>
    <w:rsid w:val="001E7D37"/>
    <w:rsid w:val="001E7DD4"/>
    <w:rsid w:val="001E7EE2"/>
    <w:rsid w:val="001F0055"/>
    <w:rsid w:val="001F05F9"/>
    <w:rsid w:val="001F077C"/>
    <w:rsid w:val="001F101E"/>
    <w:rsid w:val="001F10E2"/>
    <w:rsid w:val="001F12C1"/>
    <w:rsid w:val="001F19E9"/>
    <w:rsid w:val="001F1D3E"/>
    <w:rsid w:val="001F1F12"/>
    <w:rsid w:val="001F20F3"/>
    <w:rsid w:val="001F2106"/>
    <w:rsid w:val="001F2242"/>
    <w:rsid w:val="001F239B"/>
    <w:rsid w:val="001F2B76"/>
    <w:rsid w:val="001F3105"/>
    <w:rsid w:val="001F331C"/>
    <w:rsid w:val="001F336A"/>
    <w:rsid w:val="001F37B3"/>
    <w:rsid w:val="001F3AF4"/>
    <w:rsid w:val="001F3B20"/>
    <w:rsid w:val="001F3BEF"/>
    <w:rsid w:val="001F43AD"/>
    <w:rsid w:val="001F46FF"/>
    <w:rsid w:val="001F48E3"/>
    <w:rsid w:val="001F596C"/>
    <w:rsid w:val="001F59B9"/>
    <w:rsid w:val="001F5A76"/>
    <w:rsid w:val="001F5ACF"/>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97F"/>
    <w:rsid w:val="00200E41"/>
    <w:rsid w:val="00200FB1"/>
    <w:rsid w:val="00201026"/>
    <w:rsid w:val="00201726"/>
    <w:rsid w:val="002018A4"/>
    <w:rsid w:val="002020FA"/>
    <w:rsid w:val="0020214B"/>
    <w:rsid w:val="00202572"/>
    <w:rsid w:val="0020291D"/>
    <w:rsid w:val="0020321E"/>
    <w:rsid w:val="0020332A"/>
    <w:rsid w:val="002034F2"/>
    <w:rsid w:val="0020353D"/>
    <w:rsid w:val="002037BB"/>
    <w:rsid w:val="00203AE5"/>
    <w:rsid w:val="00203BFC"/>
    <w:rsid w:val="00203CF3"/>
    <w:rsid w:val="00203D30"/>
    <w:rsid w:val="00204584"/>
    <w:rsid w:val="00204893"/>
    <w:rsid w:val="0020574F"/>
    <w:rsid w:val="00205B48"/>
    <w:rsid w:val="00205CD4"/>
    <w:rsid w:val="00206071"/>
    <w:rsid w:val="0020608C"/>
    <w:rsid w:val="00206683"/>
    <w:rsid w:val="0020669E"/>
    <w:rsid w:val="00206A96"/>
    <w:rsid w:val="00206BB6"/>
    <w:rsid w:val="00206EF5"/>
    <w:rsid w:val="002074F2"/>
    <w:rsid w:val="002075A9"/>
    <w:rsid w:val="00207673"/>
    <w:rsid w:val="00207807"/>
    <w:rsid w:val="00207835"/>
    <w:rsid w:val="00207968"/>
    <w:rsid w:val="002079F2"/>
    <w:rsid w:val="00207FB4"/>
    <w:rsid w:val="002101DB"/>
    <w:rsid w:val="0021031B"/>
    <w:rsid w:val="002103F4"/>
    <w:rsid w:val="00210496"/>
    <w:rsid w:val="00210BF0"/>
    <w:rsid w:val="00210E1F"/>
    <w:rsid w:val="00210F31"/>
    <w:rsid w:val="0021110E"/>
    <w:rsid w:val="00211204"/>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3E43"/>
    <w:rsid w:val="00214A8B"/>
    <w:rsid w:val="0021506F"/>
    <w:rsid w:val="00215093"/>
    <w:rsid w:val="002152DB"/>
    <w:rsid w:val="002153F3"/>
    <w:rsid w:val="0021550E"/>
    <w:rsid w:val="00215923"/>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10B"/>
    <w:rsid w:val="0022128B"/>
    <w:rsid w:val="00221727"/>
    <w:rsid w:val="00221A46"/>
    <w:rsid w:val="00221AD7"/>
    <w:rsid w:val="00221D6C"/>
    <w:rsid w:val="002220FA"/>
    <w:rsid w:val="002223A7"/>
    <w:rsid w:val="00222DBA"/>
    <w:rsid w:val="002232CC"/>
    <w:rsid w:val="0022377B"/>
    <w:rsid w:val="00223C44"/>
    <w:rsid w:val="00224E58"/>
    <w:rsid w:val="00224F63"/>
    <w:rsid w:val="00225621"/>
    <w:rsid w:val="00225695"/>
    <w:rsid w:val="002256E8"/>
    <w:rsid w:val="00225D32"/>
    <w:rsid w:val="00225D8F"/>
    <w:rsid w:val="00225F48"/>
    <w:rsid w:val="00225F9B"/>
    <w:rsid w:val="00226149"/>
    <w:rsid w:val="002261E0"/>
    <w:rsid w:val="0022642A"/>
    <w:rsid w:val="00227069"/>
    <w:rsid w:val="00227BA2"/>
    <w:rsid w:val="00227EF2"/>
    <w:rsid w:val="00227FA2"/>
    <w:rsid w:val="00230126"/>
    <w:rsid w:val="002302FB"/>
    <w:rsid w:val="002304BF"/>
    <w:rsid w:val="002305D3"/>
    <w:rsid w:val="00230AF3"/>
    <w:rsid w:val="0023143D"/>
    <w:rsid w:val="002319C3"/>
    <w:rsid w:val="00232232"/>
    <w:rsid w:val="002323AA"/>
    <w:rsid w:val="0023246C"/>
    <w:rsid w:val="0023269E"/>
    <w:rsid w:val="0023277C"/>
    <w:rsid w:val="00232CD1"/>
    <w:rsid w:val="00233928"/>
    <w:rsid w:val="00234CAE"/>
    <w:rsid w:val="00235204"/>
    <w:rsid w:val="00235352"/>
    <w:rsid w:val="0023558A"/>
    <w:rsid w:val="00235BF0"/>
    <w:rsid w:val="00235D51"/>
    <w:rsid w:val="00235D9B"/>
    <w:rsid w:val="00235E62"/>
    <w:rsid w:val="00235E6F"/>
    <w:rsid w:val="00236501"/>
    <w:rsid w:val="00236FBC"/>
    <w:rsid w:val="00237106"/>
    <w:rsid w:val="00237EB7"/>
    <w:rsid w:val="00237F57"/>
    <w:rsid w:val="002402AE"/>
    <w:rsid w:val="00240588"/>
    <w:rsid w:val="002405E6"/>
    <w:rsid w:val="002405FA"/>
    <w:rsid w:val="00240AB7"/>
    <w:rsid w:val="00240C1A"/>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A2B"/>
    <w:rsid w:val="00244F5C"/>
    <w:rsid w:val="0024562D"/>
    <w:rsid w:val="00245760"/>
    <w:rsid w:val="00245836"/>
    <w:rsid w:val="00245D88"/>
    <w:rsid w:val="00245EE0"/>
    <w:rsid w:val="00246101"/>
    <w:rsid w:val="00246391"/>
    <w:rsid w:val="00246CAF"/>
    <w:rsid w:val="00246D07"/>
    <w:rsid w:val="00246D3D"/>
    <w:rsid w:val="00247624"/>
    <w:rsid w:val="00247643"/>
    <w:rsid w:val="00247BF3"/>
    <w:rsid w:val="0025031B"/>
    <w:rsid w:val="00250599"/>
    <w:rsid w:val="002508A8"/>
    <w:rsid w:val="00250A5E"/>
    <w:rsid w:val="00250E83"/>
    <w:rsid w:val="00250F80"/>
    <w:rsid w:val="00251A2D"/>
    <w:rsid w:val="002522B6"/>
    <w:rsid w:val="002526FA"/>
    <w:rsid w:val="00252A56"/>
    <w:rsid w:val="00252F38"/>
    <w:rsid w:val="0025316D"/>
    <w:rsid w:val="00253173"/>
    <w:rsid w:val="00253A45"/>
    <w:rsid w:val="00253FD9"/>
    <w:rsid w:val="0025403B"/>
    <w:rsid w:val="002540A3"/>
    <w:rsid w:val="0025417D"/>
    <w:rsid w:val="00254494"/>
    <w:rsid w:val="002549C8"/>
    <w:rsid w:val="002552D0"/>
    <w:rsid w:val="00255BFC"/>
    <w:rsid w:val="00255D0A"/>
    <w:rsid w:val="00256074"/>
    <w:rsid w:val="00256141"/>
    <w:rsid w:val="00256395"/>
    <w:rsid w:val="00256812"/>
    <w:rsid w:val="00256956"/>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86C"/>
    <w:rsid w:val="002609AC"/>
    <w:rsid w:val="00260BF3"/>
    <w:rsid w:val="00260FFF"/>
    <w:rsid w:val="002610F3"/>
    <w:rsid w:val="00261365"/>
    <w:rsid w:val="00261700"/>
    <w:rsid w:val="002617A8"/>
    <w:rsid w:val="00261861"/>
    <w:rsid w:val="00261BFB"/>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494"/>
    <w:rsid w:val="00270531"/>
    <w:rsid w:val="00270588"/>
    <w:rsid w:val="002705AC"/>
    <w:rsid w:val="00270711"/>
    <w:rsid w:val="00270944"/>
    <w:rsid w:val="00270A61"/>
    <w:rsid w:val="00271462"/>
    <w:rsid w:val="002716B3"/>
    <w:rsid w:val="002718CE"/>
    <w:rsid w:val="0027237E"/>
    <w:rsid w:val="00272A72"/>
    <w:rsid w:val="00272AA4"/>
    <w:rsid w:val="00272C12"/>
    <w:rsid w:val="00272D27"/>
    <w:rsid w:val="0027318E"/>
    <w:rsid w:val="0027322F"/>
    <w:rsid w:val="0027346C"/>
    <w:rsid w:val="00273512"/>
    <w:rsid w:val="00273616"/>
    <w:rsid w:val="002741AA"/>
    <w:rsid w:val="00274431"/>
    <w:rsid w:val="00274442"/>
    <w:rsid w:val="00274595"/>
    <w:rsid w:val="00274860"/>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639"/>
    <w:rsid w:val="002816B9"/>
    <w:rsid w:val="002817BE"/>
    <w:rsid w:val="0028188C"/>
    <w:rsid w:val="00281CC0"/>
    <w:rsid w:val="00281EE9"/>
    <w:rsid w:val="00282362"/>
    <w:rsid w:val="0028248E"/>
    <w:rsid w:val="002828D4"/>
    <w:rsid w:val="0028291E"/>
    <w:rsid w:val="002829ED"/>
    <w:rsid w:val="00282C49"/>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33E"/>
    <w:rsid w:val="00286748"/>
    <w:rsid w:val="0028682B"/>
    <w:rsid w:val="00286890"/>
    <w:rsid w:val="0028691D"/>
    <w:rsid w:val="00286AB2"/>
    <w:rsid w:val="00287266"/>
    <w:rsid w:val="0028760C"/>
    <w:rsid w:val="00287E0F"/>
    <w:rsid w:val="00287F78"/>
    <w:rsid w:val="00290066"/>
    <w:rsid w:val="00290143"/>
    <w:rsid w:val="002904A3"/>
    <w:rsid w:val="002905C9"/>
    <w:rsid w:val="0029080C"/>
    <w:rsid w:val="00290BC1"/>
    <w:rsid w:val="00290D74"/>
    <w:rsid w:val="00290DB7"/>
    <w:rsid w:val="00290FB5"/>
    <w:rsid w:val="002912DC"/>
    <w:rsid w:val="00291498"/>
    <w:rsid w:val="00291661"/>
    <w:rsid w:val="00291888"/>
    <w:rsid w:val="00291A14"/>
    <w:rsid w:val="00291F2E"/>
    <w:rsid w:val="002928A5"/>
    <w:rsid w:val="002936E6"/>
    <w:rsid w:val="002937D8"/>
    <w:rsid w:val="002937F0"/>
    <w:rsid w:val="0029395E"/>
    <w:rsid w:val="00293BB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73F"/>
    <w:rsid w:val="0029698D"/>
    <w:rsid w:val="00296EA7"/>
    <w:rsid w:val="00296FC8"/>
    <w:rsid w:val="00297057"/>
    <w:rsid w:val="002971FC"/>
    <w:rsid w:val="00297657"/>
    <w:rsid w:val="00297788"/>
    <w:rsid w:val="002979C3"/>
    <w:rsid w:val="00297CF6"/>
    <w:rsid w:val="00297FC8"/>
    <w:rsid w:val="002A0843"/>
    <w:rsid w:val="002A0C9D"/>
    <w:rsid w:val="002A0D94"/>
    <w:rsid w:val="002A1032"/>
    <w:rsid w:val="002A1222"/>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08FA"/>
    <w:rsid w:val="002B1119"/>
    <w:rsid w:val="002B1320"/>
    <w:rsid w:val="002B1435"/>
    <w:rsid w:val="002B22FF"/>
    <w:rsid w:val="002B23BC"/>
    <w:rsid w:val="002B2533"/>
    <w:rsid w:val="002B25E9"/>
    <w:rsid w:val="002B2833"/>
    <w:rsid w:val="002B34D9"/>
    <w:rsid w:val="002B3942"/>
    <w:rsid w:val="002B3AB4"/>
    <w:rsid w:val="002B401F"/>
    <w:rsid w:val="002B4452"/>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C7C"/>
    <w:rsid w:val="002C0F4F"/>
    <w:rsid w:val="002C0F68"/>
    <w:rsid w:val="002C1002"/>
    <w:rsid w:val="002C1A59"/>
    <w:rsid w:val="002C1D86"/>
    <w:rsid w:val="002C231A"/>
    <w:rsid w:val="002C249A"/>
    <w:rsid w:val="002C259E"/>
    <w:rsid w:val="002C25C0"/>
    <w:rsid w:val="002C2C8E"/>
    <w:rsid w:val="002C2CF2"/>
    <w:rsid w:val="002C31A0"/>
    <w:rsid w:val="002C3322"/>
    <w:rsid w:val="002C3383"/>
    <w:rsid w:val="002C39C0"/>
    <w:rsid w:val="002C3EDA"/>
    <w:rsid w:val="002C40BD"/>
    <w:rsid w:val="002C4209"/>
    <w:rsid w:val="002C44B5"/>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249"/>
    <w:rsid w:val="002C7305"/>
    <w:rsid w:val="002C7A39"/>
    <w:rsid w:val="002C7C0A"/>
    <w:rsid w:val="002D0029"/>
    <w:rsid w:val="002D0687"/>
    <w:rsid w:val="002D0839"/>
    <w:rsid w:val="002D08BE"/>
    <w:rsid w:val="002D0BA4"/>
    <w:rsid w:val="002D0CB4"/>
    <w:rsid w:val="002D0D45"/>
    <w:rsid w:val="002D0D6F"/>
    <w:rsid w:val="002D0E0C"/>
    <w:rsid w:val="002D0FBB"/>
    <w:rsid w:val="002D118A"/>
    <w:rsid w:val="002D120C"/>
    <w:rsid w:val="002D13F4"/>
    <w:rsid w:val="002D1A1B"/>
    <w:rsid w:val="002D24D4"/>
    <w:rsid w:val="002D2589"/>
    <w:rsid w:val="002D285B"/>
    <w:rsid w:val="002D29A2"/>
    <w:rsid w:val="002D2B1B"/>
    <w:rsid w:val="002D2EF5"/>
    <w:rsid w:val="002D33AF"/>
    <w:rsid w:val="002D369D"/>
    <w:rsid w:val="002D38FC"/>
    <w:rsid w:val="002D3B89"/>
    <w:rsid w:val="002D3EB8"/>
    <w:rsid w:val="002D4000"/>
    <w:rsid w:val="002D4DD4"/>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FE7"/>
    <w:rsid w:val="002F314C"/>
    <w:rsid w:val="002F3165"/>
    <w:rsid w:val="002F326F"/>
    <w:rsid w:val="002F3277"/>
    <w:rsid w:val="002F38A0"/>
    <w:rsid w:val="002F3A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F02"/>
    <w:rsid w:val="00305303"/>
    <w:rsid w:val="003053E6"/>
    <w:rsid w:val="003054A3"/>
    <w:rsid w:val="003057B8"/>
    <w:rsid w:val="003058AA"/>
    <w:rsid w:val="00305EEA"/>
    <w:rsid w:val="0030609E"/>
    <w:rsid w:val="00306184"/>
    <w:rsid w:val="00306336"/>
    <w:rsid w:val="003068A6"/>
    <w:rsid w:val="003068C2"/>
    <w:rsid w:val="00306977"/>
    <w:rsid w:val="003069ED"/>
    <w:rsid w:val="003072F6"/>
    <w:rsid w:val="003077F2"/>
    <w:rsid w:val="00307C12"/>
    <w:rsid w:val="00307DB3"/>
    <w:rsid w:val="0031037C"/>
    <w:rsid w:val="00310575"/>
    <w:rsid w:val="0031096F"/>
    <w:rsid w:val="00310A1C"/>
    <w:rsid w:val="00310A9A"/>
    <w:rsid w:val="00310E24"/>
    <w:rsid w:val="00310E86"/>
    <w:rsid w:val="003110AE"/>
    <w:rsid w:val="00311582"/>
    <w:rsid w:val="00311CE8"/>
    <w:rsid w:val="00311D51"/>
    <w:rsid w:val="00311D5F"/>
    <w:rsid w:val="003123C6"/>
    <w:rsid w:val="00312636"/>
    <w:rsid w:val="00312757"/>
    <w:rsid w:val="00312CB1"/>
    <w:rsid w:val="00312D96"/>
    <w:rsid w:val="00312EAC"/>
    <w:rsid w:val="0031319E"/>
    <w:rsid w:val="003135BE"/>
    <w:rsid w:val="0031386C"/>
    <w:rsid w:val="00313C15"/>
    <w:rsid w:val="003149B0"/>
    <w:rsid w:val="00314C5C"/>
    <w:rsid w:val="00315F98"/>
    <w:rsid w:val="0031604A"/>
    <w:rsid w:val="0031664E"/>
    <w:rsid w:val="003167CD"/>
    <w:rsid w:val="0031697D"/>
    <w:rsid w:val="003169B3"/>
    <w:rsid w:val="00316ADF"/>
    <w:rsid w:val="00316AFB"/>
    <w:rsid w:val="00316FA1"/>
    <w:rsid w:val="003171D1"/>
    <w:rsid w:val="00317A1C"/>
    <w:rsid w:val="00317B42"/>
    <w:rsid w:val="00317D7B"/>
    <w:rsid w:val="00317F05"/>
    <w:rsid w:val="00317FE7"/>
    <w:rsid w:val="00320818"/>
    <w:rsid w:val="00320B6C"/>
    <w:rsid w:val="00320D6B"/>
    <w:rsid w:val="00320F4E"/>
    <w:rsid w:val="0032127B"/>
    <w:rsid w:val="003216A3"/>
    <w:rsid w:val="00321BC3"/>
    <w:rsid w:val="003225C2"/>
    <w:rsid w:val="00322799"/>
    <w:rsid w:val="0032291D"/>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B48"/>
    <w:rsid w:val="00324DAF"/>
    <w:rsid w:val="00324F9E"/>
    <w:rsid w:val="003257C7"/>
    <w:rsid w:val="00325935"/>
    <w:rsid w:val="00325D21"/>
    <w:rsid w:val="00325E63"/>
    <w:rsid w:val="00325E7E"/>
    <w:rsid w:val="00325F8C"/>
    <w:rsid w:val="00326309"/>
    <w:rsid w:val="0032637E"/>
    <w:rsid w:val="0032659A"/>
    <w:rsid w:val="00326A5A"/>
    <w:rsid w:val="00326AD7"/>
    <w:rsid w:val="00326C89"/>
    <w:rsid w:val="00326F9F"/>
    <w:rsid w:val="003271FC"/>
    <w:rsid w:val="003278F6"/>
    <w:rsid w:val="003279F3"/>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A68"/>
    <w:rsid w:val="00332C13"/>
    <w:rsid w:val="003330A2"/>
    <w:rsid w:val="003338D1"/>
    <w:rsid w:val="00333EDD"/>
    <w:rsid w:val="00333FE5"/>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0B0A"/>
    <w:rsid w:val="00341190"/>
    <w:rsid w:val="0034190E"/>
    <w:rsid w:val="00341992"/>
    <w:rsid w:val="00341EE5"/>
    <w:rsid w:val="00341FE4"/>
    <w:rsid w:val="0034209C"/>
    <w:rsid w:val="003422D1"/>
    <w:rsid w:val="003424EF"/>
    <w:rsid w:val="00342885"/>
    <w:rsid w:val="00342BC2"/>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47E"/>
    <w:rsid w:val="00346876"/>
    <w:rsid w:val="003468C3"/>
    <w:rsid w:val="00346FF9"/>
    <w:rsid w:val="003473D1"/>
    <w:rsid w:val="00347485"/>
    <w:rsid w:val="00347562"/>
    <w:rsid w:val="003475B4"/>
    <w:rsid w:val="00347754"/>
    <w:rsid w:val="003479DB"/>
    <w:rsid w:val="00350330"/>
    <w:rsid w:val="00350549"/>
    <w:rsid w:val="003506C3"/>
    <w:rsid w:val="00350887"/>
    <w:rsid w:val="00350ADB"/>
    <w:rsid w:val="00350BC3"/>
    <w:rsid w:val="00350ECB"/>
    <w:rsid w:val="00350F10"/>
    <w:rsid w:val="00350F68"/>
    <w:rsid w:val="00351944"/>
    <w:rsid w:val="00351AE2"/>
    <w:rsid w:val="0035234A"/>
    <w:rsid w:val="00352894"/>
    <w:rsid w:val="00352981"/>
    <w:rsid w:val="00352AC4"/>
    <w:rsid w:val="00352BE2"/>
    <w:rsid w:val="0035352A"/>
    <w:rsid w:val="00353683"/>
    <w:rsid w:val="00353FA1"/>
    <w:rsid w:val="00354332"/>
    <w:rsid w:val="00354345"/>
    <w:rsid w:val="00354615"/>
    <w:rsid w:val="0035469B"/>
    <w:rsid w:val="00354A6B"/>
    <w:rsid w:val="00354BD9"/>
    <w:rsid w:val="00354BF0"/>
    <w:rsid w:val="00354EAA"/>
    <w:rsid w:val="003551C9"/>
    <w:rsid w:val="00355322"/>
    <w:rsid w:val="003553BA"/>
    <w:rsid w:val="00355903"/>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239"/>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5E6"/>
    <w:rsid w:val="0036574C"/>
    <w:rsid w:val="003660D5"/>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4299"/>
    <w:rsid w:val="003742C1"/>
    <w:rsid w:val="0037432C"/>
    <w:rsid w:val="00374374"/>
    <w:rsid w:val="0037483F"/>
    <w:rsid w:val="00374988"/>
    <w:rsid w:val="00374E2C"/>
    <w:rsid w:val="00375367"/>
    <w:rsid w:val="003756FC"/>
    <w:rsid w:val="00375731"/>
    <w:rsid w:val="00375865"/>
    <w:rsid w:val="00375C6C"/>
    <w:rsid w:val="00375EFC"/>
    <w:rsid w:val="00376036"/>
    <w:rsid w:val="0037604C"/>
    <w:rsid w:val="00377135"/>
    <w:rsid w:val="003800FD"/>
    <w:rsid w:val="00380166"/>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32AC"/>
    <w:rsid w:val="00383507"/>
    <w:rsid w:val="00383928"/>
    <w:rsid w:val="003839CC"/>
    <w:rsid w:val="00383EEF"/>
    <w:rsid w:val="00384093"/>
    <w:rsid w:val="00384179"/>
    <w:rsid w:val="00384188"/>
    <w:rsid w:val="00384564"/>
    <w:rsid w:val="0038478A"/>
    <w:rsid w:val="00384DFE"/>
    <w:rsid w:val="0038542F"/>
    <w:rsid w:val="003854F9"/>
    <w:rsid w:val="0038571E"/>
    <w:rsid w:val="003863C0"/>
    <w:rsid w:val="0038644B"/>
    <w:rsid w:val="00386A9B"/>
    <w:rsid w:val="00386B6C"/>
    <w:rsid w:val="00386C8E"/>
    <w:rsid w:val="00387200"/>
    <w:rsid w:val="0038788B"/>
    <w:rsid w:val="00387A1F"/>
    <w:rsid w:val="00387CE1"/>
    <w:rsid w:val="0039034E"/>
    <w:rsid w:val="0039048E"/>
    <w:rsid w:val="00390BBB"/>
    <w:rsid w:val="00390C7B"/>
    <w:rsid w:val="00391561"/>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2E"/>
    <w:rsid w:val="003A48CC"/>
    <w:rsid w:val="003A540E"/>
    <w:rsid w:val="003A5F0A"/>
    <w:rsid w:val="003A64AD"/>
    <w:rsid w:val="003A66BC"/>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C8A"/>
    <w:rsid w:val="003B1DB6"/>
    <w:rsid w:val="003B1FA5"/>
    <w:rsid w:val="003B1FD8"/>
    <w:rsid w:val="003B2242"/>
    <w:rsid w:val="003B27F7"/>
    <w:rsid w:val="003B28B3"/>
    <w:rsid w:val="003B345D"/>
    <w:rsid w:val="003B44EA"/>
    <w:rsid w:val="003B4B05"/>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4BF"/>
    <w:rsid w:val="003C05CB"/>
    <w:rsid w:val="003C07D6"/>
    <w:rsid w:val="003C0964"/>
    <w:rsid w:val="003C0B35"/>
    <w:rsid w:val="003C0CAC"/>
    <w:rsid w:val="003C0DCB"/>
    <w:rsid w:val="003C0F3B"/>
    <w:rsid w:val="003C15C9"/>
    <w:rsid w:val="003C1685"/>
    <w:rsid w:val="003C1A00"/>
    <w:rsid w:val="003C1AF1"/>
    <w:rsid w:val="003C1B16"/>
    <w:rsid w:val="003C1D2E"/>
    <w:rsid w:val="003C2239"/>
    <w:rsid w:val="003C315D"/>
    <w:rsid w:val="003C3B8B"/>
    <w:rsid w:val="003C3DCB"/>
    <w:rsid w:val="003C5186"/>
    <w:rsid w:val="003C53BD"/>
    <w:rsid w:val="003C5768"/>
    <w:rsid w:val="003C5DC1"/>
    <w:rsid w:val="003C5F0F"/>
    <w:rsid w:val="003C5F1E"/>
    <w:rsid w:val="003C6546"/>
    <w:rsid w:val="003C677E"/>
    <w:rsid w:val="003C6902"/>
    <w:rsid w:val="003C6DFA"/>
    <w:rsid w:val="003C6FED"/>
    <w:rsid w:val="003C744C"/>
    <w:rsid w:val="003C7AE7"/>
    <w:rsid w:val="003C7D77"/>
    <w:rsid w:val="003C7E08"/>
    <w:rsid w:val="003D0066"/>
    <w:rsid w:val="003D0151"/>
    <w:rsid w:val="003D0B19"/>
    <w:rsid w:val="003D1CE3"/>
    <w:rsid w:val="003D1FD8"/>
    <w:rsid w:val="003D2366"/>
    <w:rsid w:val="003D258E"/>
    <w:rsid w:val="003D285F"/>
    <w:rsid w:val="003D2909"/>
    <w:rsid w:val="003D2E75"/>
    <w:rsid w:val="003D2FB0"/>
    <w:rsid w:val="003D30AD"/>
    <w:rsid w:val="003D315C"/>
    <w:rsid w:val="003D31DF"/>
    <w:rsid w:val="003D324F"/>
    <w:rsid w:val="003D356A"/>
    <w:rsid w:val="003D3983"/>
    <w:rsid w:val="003D3A89"/>
    <w:rsid w:val="003D3B5E"/>
    <w:rsid w:val="003D4A69"/>
    <w:rsid w:val="003D4BC9"/>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C86"/>
    <w:rsid w:val="003D7F6A"/>
    <w:rsid w:val="003E085C"/>
    <w:rsid w:val="003E0BC1"/>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897"/>
    <w:rsid w:val="003E3ACB"/>
    <w:rsid w:val="003E45D2"/>
    <w:rsid w:val="003E47BC"/>
    <w:rsid w:val="003E4A31"/>
    <w:rsid w:val="003E4FC5"/>
    <w:rsid w:val="003E4FF8"/>
    <w:rsid w:val="003E5634"/>
    <w:rsid w:val="003E56F9"/>
    <w:rsid w:val="003E57E0"/>
    <w:rsid w:val="003E5A5A"/>
    <w:rsid w:val="003E6491"/>
    <w:rsid w:val="003E654F"/>
    <w:rsid w:val="003E6641"/>
    <w:rsid w:val="003E6923"/>
    <w:rsid w:val="003E6C95"/>
    <w:rsid w:val="003E7296"/>
    <w:rsid w:val="003E7434"/>
    <w:rsid w:val="003E76CF"/>
    <w:rsid w:val="003E7A64"/>
    <w:rsid w:val="003E7F48"/>
    <w:rsid w:val="003F0902"/>
    <w:rsid w:val="003F0D07"/>
    <w:rsid w:val="003F1294"/>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D1A"/>
    <w:rsid w:val="00411075"/>
    <w:rsid w:val="004110FD"/>
    <w:rsid w:val="004116DB"/>
    <w:rsid w:val="00411710"/>
    <w:rsid w:val="00411EAA"/>
    <w:rsid w:val="00412141"/>
    <w:rsid w:val="00412291"/>
    <w:rsid w:val="004125C6"/>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5D7D"/>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BA1"/>
    <w:rsid w:val="00422DFE"/>
    <w:rsid w:val="00422FC7"/>
    <w:rsid w:val="00423084"/>
    <w:rsid w:val="004230E4"/>
    <w:rsid w:val="00423977"/>
    <w:rsid w:val="004243E5"/>
    <w:rsid w:val="0042445A"/>
    <w:rsid w:val="00424752"/>
    <w:rsid w:val="00424C21"/>
    <w:rsid w:val="00424C6F"/>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8D9"/>
    <w:rsid w:val="00430A6C"/>
    <w:rsid w:val="00430AB6"/>
    <w:rsid w:val="00431314"/>
    <w:rsid w:val="00431D26"/>
    <w:rsid w:val="00431EDD"/>
    <w:rsid w:val="0043258B"/>
    <w:rsid w:val="00432742"/>
    <w:rsid w:val="00432CAC"/>
    <w:rsid w:val="004332D4"/>
    <w:rsid w:val="00433497"/>
    <w:rsid w:val="004334F8"/>
    <w:rsid w:val="004335A4"/>
    <w:rsid w:val="00433B3E"/>
    <w:rsid w:val="00433F42"/>
    <w:rsid w:val="0043430D"/>
    <w:rsid w:val="00434324"/>
    <w:rsid w:val="004346D8"/>
    <w:rsid w:val="00434763"/>
    <w:rsid w:val="004347D0"/>
    <w:rsid w:val="004348B1"/>
    <w:rsid w:val="00434912"/>
    <w:rsid w:val="00434929"/>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587"/>
    <w:rsid w:val="004428CB"/>
    <w:rsid w:val="00442BE6"/>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629"/>
    <w:rsid w:val="00450A1C"/>
    <w:rsid w:val="00450D42"/>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CF2"/>
    <w:rsid w:val="00453D79"/>
    <w:rsid w:val="0045403B"/>
    <w:rsid w:val="00454093"/>
    <w:rsid w:val="0045425F"/>
    <w:rsid w:val="0045433B"/>
    <w:rsid w:val="00454599"/>
    <w:rsid w:val="00454A5D"/>
    <w:rsid w:val="00454A60"/>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6005C"/>
    <w:rsid w:val="004604C5"/>
    <w:rsid w:val="004606CF"/>
    <w:rsid w:val="00461188"/>
    <w:rsid w:val="0046122C"/>
    <w:rsid w:val="00461388"/>
    <w:rsid w:val="00461507"/>
    <w:rsid w:val="004615AB"/>
    <w:rsid w:val="00461DE7"/>
    <w:rsid w:val="0046201D"/>
    <w:rsid w:val="0046213A"/>
    <w:rsid w:val="004621D9"/>
    <w:rsid w:val="0046234D"/>
    <w:rsid w:val="00462379"/>
    <w:rsid w:val="004626C3"/>
    <w:rsid w:val="004628A2"/>
    <w:rsid w:val="00462D64"/>
    <w:rsid w:val="00462F24"/>
    <w:rsid w:val="004634F9"/>
    <w:rsid w:val="00463B8E"/>
    <w:rsid w:val="0046449E"/>
    <w:rsid w:val="00464BFF"/>
    <w:rsid w:val="00464CF8"/>
    <w:rsid w:val="00464D2B"/>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BF0"/>
    <w:rsid w:val="00473E7C"/>
    <w:rsid w:val="00474903"/>
    <w:rsid w:val="00474942"/>
    <w:rsid w:val="00474A99"/>
    <w:rsid w:val="00474AF2"/>
    <w:rsid w:val="00474C80"/>
    <w:rsid w:val="00474E35"/>
    <w:rsid w:val="00474E58"/>
    <w:rsid w:val="00475291"/>
    <w:rsid w:val="00475758"/>
    <w:rsid w:val="00475C6C"/>
    <w:rsid w:val="00475CCA"/>
    <w:rsid w:val="004761D2"/>
    <w:rsid w:val="004763AF"/>
    <w:rsid w:val="0047647D"/>
    <w:rsid w:val="004769FC"/>
    <w:rsid w:val="00477BA5"/>
    <w:rsid w:val="00477D0F"/>
    <w:rsid w:val="004803DC"/>
    <w:rsid w:val="00480F42"/>
    <w:rsid w:val="0048156C"/>
    <w:rsid w:val="00481AD5"/>
    <w:rsid w:val="00481E59"/>
    <w:rsid w:val="004822D0"/>
    <w:rsid w:val="004822D8"/>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5A9E"/>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CC0"/>
    <w:rsid w:val="00491DE2"/>
    <w:rsid w:val="00491F88"/>
    <w:rsid w:val="004920F1"/>
    <w:rsid w:val="004923FB"/>
    <w:rsid w:val="004927EB"/>
    <w:rsid w:val="00492A21"/>
    <w:rsid w:val="00492A77"/>
    <w:rsid w:val="00492AEA"/>
    <w:rsid w:val="00492B34"/>
    <w:rsid w:val="00492DD3"/>
    <w:rsid w:val="004930A3"/>
    <w:rsid w:val="00493615"/>
    <w:rsid w:val="004936EF"/>
    <w:rsid w:val="004939CC"/>
    <w:rsid w:val="00494043"/>
    <w:rsid w:val="00494059"/>
    <w:rsid w:val="00494636"/>
    <w:rsid w:val="00494884"/>
    <w:rsid w:val="00494995"/>
    <w:rsid w:val="00495025"/>
    <w:rsid w:val="00495262"/>
    <w:rsid w:val="0049569D"/>
    <w:rsid w:val="004957BE"/>
    <w:rsid w:val="00495D44"/>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228"/>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08D4"/>
    <w:rsid w:val="004B13E8"/>
    <w:rsid w:val="004B143B"/>
    <w:rsid w:val="004B1A6A"/>
    <w:rsid w:val="004B1B73"/>
    <w:rsid w:val="004B1C8C"/>
    <w:rsid w:val="004B1EC7"/>
    <w:rsid w:val="004B2163"/>
    <w:rsid w:val="004B22A6"/>
    <w:rsid w:val="004B23EB"/>
    <w:rsid w:val="004B23EE"/>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718"/>
    <w:rsid w:val="004B6922"/>
    <w:rsid w:val="004B6A32"/>
    <w:rsid w:val="004B6B20"/>
    <w:rsid w:val="004B6B7F"/>
    <w:rsid w:val="004B6FCA"/>
    <w:rsid w:val="004B75BD"/>
    <w:rsid w:val="004B7671"/>
    <w:rsid w:val="004B780E"/>
    <w:rsid w:val="004B7834"/>
    <w:rsid w:val="004B7870"/>
    <w:rsid w:val="004B7CF3"/>
    <w:rsid w:val="004B7DF2"/>
    <w:rsid w:val="004B7E52"/>
    <w:rsid w:val="004B7F2D"/>
    <w:rsid w:val="004C04F4"/>
    <w:rsid w:val="004C0A3C"/>
    <w:rsid w:val="004C0C17"/>
    <w:rsid w:val="004C0F16"/>
    <w:rsid w:val="004C1108"/>
    <w:rsid w:val="004C129F"/>
    <w:rsid w:val="004C18FE"/>
    <w:rsid w:val="004C198A"/>
    <w:rsid w:val="004C1E46"/>
    <w:rsid w:val="004C2056"/>
    <w:rsid w:val="004C2129"/>
    <w:rsid w:val="004C2537"/>
    <w:rsid w:val="004C2B39"/>
    <w:rsid w:val="004C2FC2"/>
    <w:rsid w:val="004C3009"/>
    <w:rsid w:val="004C3A3A"/>
    <w:rsid w:val="004C416A"/>
    <w:rsid w:val="004C43FC"/>
    <w:rsid w:val="004C470D"/>
    <w:rsid w:val="004C4B06"/>
    <w:rsid w:val="004C5808"/>
    <w:rsid w:val="004C5A40"/>
    <w:rsid w:val="004C5E9A"/>
    <w:rsid w:val="004C5F78"/>
    <w:rsid w:val="004C63C3"/>
    <w:rsid w:val="004C658E"/>
    <w:rsid w:val="004C6967"/>
    <w:rsid w:val="004C6BAE"/>
    <w:rsid w:val="004C6BC3"/>
    <w:rsid w:val="004C6D2E"/>
    <w:rsid w:val="004C6E1E"/>
    <w:rsid w:val="004C6F0D"/>
    <w:rsid w:val="004C7119"/>
    <w:rsid w:val="004C786C"/>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8D4"/>
    <w:rsid w:val="004D1A68"/>
    <w:rsid w:val="004D2777"/>
    <w:rsid w:val="004D2FE3"/>
    <w:rsid w:val="004D3433"/>
    <w:rsid w:val="004D3501"/>
    <w:rsid w:val="004D3720"/>
    <w:rsid w:val="004D3CAF"/>
    <w:rsid w:val="004D4084"/>
    <w:rsid w:val="004D4958"/>
    <w:rsid w:val="004D533B"/>
    <w:rsid w:val="004D5402"/>
    <w:rsid w:val="004D5567"/>
    <w:rsid w:val="004D568D"/>
    <w:rsid w:val="004D572A"/>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C60"/>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102F"/>
    <w:rsid w:val="004F1382"/>
    <w:rsid w:val="004F1394"/>
    <w:rsid w:val="004F1C01"/>
    <w:rsid w:val="004F1EE4"/>
    <w:rsid w:val="004F204B"/>
    <w:rsid w:val="004F2370"/>
    <w:rsid w:val="004F242B"/>
    <w:rsid w:val="004F2518"/>
    <w:rsid w:val="004F28C0"/>
    <w:rsid w:val="004F297C"/>
    <w:rsid w:val="004F2EB5"/>
    <w:rsid w:val="004F3C3B"/>
    <w:rsid w:val="004F4348"/>
    <w:rsid w:val="004F4353"/>
    <w:rsid w:val="004F469F"/>
    <w:rsid w:val="004F4CD6"/>
    <w:rsid w:val="004F5081"/>
    <w:rsid w:val="004F50A8"/>
    <w:rsid w:val="004F52A1"/>
    <w:rsid w:val="004F53BB"/>
    <w:rsid w:val="004F568B"/>
    <w:rsid w:val="004F64B1"/>
    <w:rsid w:val="004F65AC"/>
    <w:rsid w:val="004F66B0"/>
    <w:rsid w:val="004F67D8"/>
    <w:rsid w:val="004F6921"/>
    <w:rsid w:val="004F6C7C"/>
    <w:rsid w:val="004F7313"/>
    <w:rsid w:val="004F7347"/>
    <w:rsid w:val="0050022E"/>
    <w:rsid w:val="0050080D"/>
    <w:rsid w:val="005009B4"/>
    <w:rsid w:val="00501261"/>
    <w:rsid w:val="0050131F"/>
    <w:rsid w:val="005013A5"/>
    <w:rsid w:val="005021BC"/>
    <w:rsid w:val="0050250B"/>
    <w:rsid w:val="00502797"/>
    <w:rsid w:val="005027BB"/>
    <w:rsid w:val="005027EA"/>
    <w:rsid w:val="005027F3"/>
    <w:rsid w:val="00502A3A"/>
    <w:rsid w:val="00502D86"/>
    <w:rsid w:val="00502F7D"/>
    <w:rsid w:val="00502F89"/>
    <w:rsid w:val="005032D7"/>
    <w:rsid w:val="005034E2"/>
    <w:rsid w:val="00503635"/>
    <w:rsid w:val="00503CB3"/>
    <w:rsid w:val="0050423D"/>
    <w:rsid w:val="0050484C"/>
    <w:rsid w:val="00504A86"/>
    <w:rsid w:val="00504B16"/>
    <w:rsid w:val="00505726"/>
    <w:rsid w:val="005058BB"/>
    <w:rsid w:val="00505A40"/>
    <w:rsid w:val="00505BCE"/>
    <w:rsid w:val="00506015"/>
    <w:rsid w:val="00506324"/>
    <w:rsid w:val="00506A23"/>
    <w:rsid w:val="00506CB6"/>
    <w:rsid w:val="00506CC8"/>
    <w:rsid w:val="00506F9A"/>
    <w:rsid w:val="005072B0"/>
    <w:rsid w:val="0050747A"/>
    <w:rsid w:val="00510354"/>
    <w:rsid w:val="0051062C"/>
    <w:rsid w:val="00510908"/>
    <w:rsid w:val="00510E26"/>
    <w:rsid w:val="00510EA6"/>
    <w:rsid w:val="005112EE"/>
    <w:rsid w:val="005119DE"/>
    <w:rsid w:val="00511CFC"/>
    <w:rsid w:val="00511F3B"/>
    <w:rsid w:val="00511FBE"/>
    <w:rsid w:val="0051237C"/>
    <w:rsid w:val="00512B94"/>
    <w:rsid w:val="00512C37"/>
    <w:rsid w:val="005130CF"/>
    <w:rsid w:val="00513329"/>
    <w:rsid w:val="00513C00"/>
    <w:rsid w:val="00514559"/>
    <w:rsid w:val="0051457B"/>
    <w:rsid w:val="0051469D"/>
    <w:rsid w:val="00514FF6"/>
    <w:rsid w:val="0051517E"/>
    <w:rsid w:val="005152C6"/>
    <w:rsid w:val="005157C7"/>
    <w:rsid w:val="00516998"/>
    <w:rsid w:val="00516A6D"/>
    <w:rsid w:val="0051722A"/>
    <w:rsid w:val="00517522"/>
    <w:rsid w:val="005176E3"/>
    <w:rsid w:val="00517915"/>
    <w:rsid w:val="00517956"/>
    <w:rsid w:val="00517B83"/>
    <w:rsid w:val="00517C9F"/>
    <w:rsid w:val="00517F31"/>
    <w:rsid w:val="00520BDF"/>
    <w:rsid w:val="00520C6E"/>
    <w:rsid w:val="00520D1E"/>
    <w:rsid w:val="00520D51"/>
    <w:rsid w:val="00520F46"/>
    <w:rsid w:val="00520FFA"/>
    <w:rsid w:val="0052117F"/>
    <w:rsid w:val="0052184C"/>
    <w:rsid w:val="00521F69"/>
    <w:rsid w:val="00522064"/>
    <w:rsid w:val="0052215A"/>
    <w:rsid w:val="0052291A"/>
    <w:rsid w:val="00522DF2"/>
    <w:rsid w:val="00522F1B"/>
    <w:rsid w:val="00522F86"/>
    <w:rsid w:val="00523712"/>
    <w:rsid w:val="0052373E"/>
    <w:rsid w:val="00523BC9"/>
    <w:rsid w:val="00523C4D"/>
    <w:rsid w:val="00523E01"/>
    <w:rsid w:val="00523F60"/>
    <w:rsid w:val="0052415F"/>
    <w:rsid w:val="005242B3"/>
    <w:rsid w:val="00524583"/>
    <w:rsid w:val="005248B0"/>
    <w:rsid w:val="005248F3"/>
    <w:rsid w:val="00525093"/>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121"/>
    <w:rsid w:val="00533541"/>
    <w:rsid w:val="005338F1"/>
    <w:rsid w:val="0053426C"/>
    <w:rsid w:val="00535D0E"/>
    <w:rsid w:val="00535E95"/>
    <w:rsid w:val="0053654B"/>
    <w:rsid w:val="0053665E"/>
    <w:rsid w:val="00537376"/>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0DB5"/>
    <w:rsid w:val="005419F3"/>
    <w:rsid w:val="00541A0B"/>
    <w:rsid w:val="00541BC4"/>
    <w:rsid w:val="00541DFB"/>
    <w:rsid w:val="005423EA"/>
    <w:rsid w:val="0054244F"/>
    <w:rsid w:val="005425BF"/>
    <w:rsid w:val="005427C2"/>
    <w:rsid w:val="00542941"/>
    <w:rsid w:val="005429E6"/>
    <w:rsid w:val="00542B08"/>
    <w:rsid w:val="00542B8E"/>
    <w:rsid w:val="00542E55"/>
    <w:rsid w:val="0054309E"/>
    <w:rsid w:val="0054355F"/>
    <w:rsid w:val="005437A9"/>
    <w:rsid w:val="0054443B"/>
    <w:rsid w:val="00544448"/>
    <w:rsid w:val="00545750"/>
    <w:rsid w:val="005458C1"/>
    <w:rsid w:val="005459CA"/>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3179"/>
    <w:rsid w:val="00553264"/>
    <w:rsid w:val="005534E3"/>
    <w:rsid w:val="005536E7"/>
    <w:rsid w:val="00553789"/>
    <w:rsid w:val="005537A7"/>
    <w:rsid w:val="00554052"/>
    <w:rsid w:val="00554206"/>
    <w:rsid w:val="005543A3"/>
    <w:rsid w:val="005548CB"/>
    <w:rsid w:val="00554EF8"/>
    <w:rsid w:val="00554F3E"/>
    <w:rsid w:val="005554F0"/>
    <w:rsid w:val="00555A8D"/>
    <w:rsid w:val="00555B91"/>
    <w:rsid w:val="00555C3E"/>
    <w:rsid w:val="00556664"/>
    <w:rsid w:val="00556A47"/>
    <w:rsid w:val="00556D69"/>
    <w:rsid w:val="00556D90"/>
    <w:rsid w:val="00556DD6"/>
    <w:rsid w:val="00556F34"/>
    <w:rsid w:val="005570BC"/>
    <w:rsid w:val="00557856"/>
    <w:rsid w:val="00557B33"/>
    <w:rsid w:val="00557D7B"/>
    <w:rsid w:val="00560362"/>
    <w:rsid w:val="005606A9"/>
    <w:rsid w:val="005607BA"/>
    <w:rsid w:val="00560D45"/>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0D"/>
    <w:rsid w:val="0056571C"/>
    <w:rsid w:val="00565B27"/>
    <w:rsid w:val="00565B47"/>
    <w:rsid w:val="00565BD2"/>
    <w:rsid w:val="005667FD"/>
    <w:rsid w:val="0056682B"/>
    <w:rsid w:val="00566EBE"/>
    <w:rsid w:val="005675C9"/>
    <w:rsid w:val="00567BDC"/>
    <w:rsid w:val="00567FE4"/>
    <w:rsid w:val="00570279"/>
    <w:rsid w:val="005704E1"/>
    <w:rsid w:val="005705BF"/>
    <w:rsid w:val="00570898"/>
    <w:rsid w:val="005708C3"/>
    <w:rsid w:val="00570CFF"/>
    <w:rsid w:val="00571195"/>
    <w:rsid w:val="0057140B"/>
    <w:rsid w:val="0057189C"/>
    <w:rsid w:val="00571D28"/>
    <w:rsid w:val="00572202"/>
    <w:rsid w:val="00572547"/>
    <w:rsid w:val="0057264A"/>
    <w:rsid w:val="0057269D"/>
    <w:rsid w:val="0057277E"/>
    <w:rsid w:val="00572F40"/>
    <w:rsid w:val="0057302A"/>
    <w:rsid w:val="005730B6"/>
    <w:rsid w:val="00573174"/>
    <w:rsid w:val="0057325F"/>
    <w:rsid w:val="005732AA"/>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AB"/>
    <w:rsid w:val="00580BCD"/>
    <w:rsid w:val="005817C7"/>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71F"/>
    <w:rsid w:val="00583BD1"/>
    <w:rsid w:val="00583D63"/>
    <w:rsid w:val="0058419D"/>
    <w:rsid w:val="005842B1"/>
    <w:rsid w:val="005845AB"/>
    <w:rsid w:val="0058513C"/>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2408"/>
    <w:rsid w:val="005928D9"/>
    <w:rsid w:val="00592949"/>
    <w:rsid w:val="00592F54"/>
    <w:rsid w:val="00593096"/>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75E"/>
    <w:rsid w:val="005A0DBC"/>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D68"/>
    <w:rsid w:val="005A6DA7"/>
    <w:rsid w:val="005A6DF1"/>
    <w:rsid w:val="005A712C"/>
    <w:rsid w:val="005A7376"/>
    <w:rsid w:val="005A7A65"/>
    <w:rsid w:val="005B001C"/>
    <w:rsid w:val="005B057B"/>
    <w:rsid w:val="005B0A42"/>
    <w:rsid w:val="005B0C43"/>
    <w:rsid w:val="005B160D"/>
    <w:rsid w:val="005B1899"/>
    <w:rsid w:val="005B18E2"/>
    <w:rsid w:val="005B21B6"/>
    <w:rsid w:val="005B21BC"/>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393"/>
    <w:rsid w:val="005B5B67"/>
    <w:rsid w:val="005B5FAA"/>
    <w:rsid w:val="005B5FD4"/>
    <w:rsid w:val="005B645E"/>
    <w:rsid w:val="005B6AAE"/>
    <w:rsid w:val="005B6CBD"/>
    <w:rsid w:val="005B6E85"/>
    <w:rsid w:val="005B6FF4"/>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659E"/>
    <w:rsid w:val="005C74A4"/>
    <w:rsid w:val="005C7866"/>
    <w:rsid w:val="005C7A79"/>
    <w:rsid w:val="005C7DDC"/>
    <w:rsid w:val="005D01BE"/>
    <w:rsid w:val="005D092C"/>
    <w:rsid w:val="005D09D5"/>
    <w:rsid w:val="005D0CCE"/>
    <w:rsid w:val="005D0F75"/>
    <w:rsid w:val="005D15D3"/>
    <w:rsid w:val="005D16DC"/>
    <w:rsid w:val="005D180C"/>
    <w:rsid w:val="005D1C32"/>
    <w:rsid w:val="005D1FB7"/>
    <w:rsid w:val="005D2887"/>
    <w:rsid w:val="005D2F3C"/>
    <w:rsid w:val="005D30DB"/>
    <w:rsid w:val="005D32F6"/>
    <w:rsid w:val="005D33BC"/>
    <w:rsid w:val="005D353A"/>
    <w:rsid w:val="005D3A2B"/>
    <w:rsid w:val="005D3B58"/>
    <w:rsid w:val="005D4779"/>
    <w:rsid w:val="005D4C40"/>
    <w:rsid w:val="005D50FA"/>
    <w:rsid w:val="005D51A3"/>
    <w:rsid w:val="005D58D3"/>
    <w:rsid w:val="005D59A2"/>
    <w:rsid w:val="005D59B1"/>
    <w:rsid w:val="005D5F9A"/>
    <w:rsid w:val="005D6132"/>
    <w:rsid w:val="005D70A4"/>
    <w:rsid w:val="005D7172"/>
    <w:rsid w:val="005D767F"/>
    <w:rsid w:val="005D7E9D"/>
    <w:rsid w:val="005E021C"/>
    <w:rsid w:val="005E04AA"/>
    <w:rsid w:val="005E0C63"/>
    <w:rsid w:val="005E0CA3"/>
    <w:rsid w:val="005E0FA9"/>
    <w:rsid w:val="005E155E"/>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BCC"/>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F1"/>
    <w:rsid w:val="005E7E86"/>
    <w:rsid w:val="005F01AF"/>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525"/>
    <w:rsid w:val="005F5618"/>
    <w:rsid w:val="005F577D"/>
    <w:rsid w:val="005F5AD2"/>
    <w:rsid w:val="005F5DE0"/>
    <w:rsid w:val="005F60F1"/>
    <w:rsid w:val="005F62CF"/>
    <w:rsid w:val="005F639A"/>
    <w:rsid w:val="005F63D5"/>
    <w:rsid w:val="005F6425"/>
    <w:rsid w:val="005F6897"/>
    <w:rsid w:val="005F756C"/>
    <w:rsid w:val="005F7E21"/>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2A4"/>
    <w:rsid w:val="006073BE"/>
    <w:rsid w:val="006073C1"/>
    <w:rsid w:val="006075EF"/>
    <w:rsid w:val="00607713"/>
    <w:rsid w:val="00607775"/>
    <w:rsid w:val="00607BA5"/>
    <w:rsid w:val="00610396"/>
    <w:rsid w:val="0061066E"/>
    <w:rsid w:val="0061086E"/>
    <w:rsid w:val="00610E72"/>
    <w:rsid w:val="006110B7"/>
    <w:rsid w:val="00611304"/>
    <w:rsid w:val="006116D7"/>
    <w:rsid w:val="00611B99"/>
    <w:rsid w:val="00611BFC"/>
    <w:rsid w:val="00611D58"/>
    <w:rsid w:val="00612346"/>
    <w:rsid w:val="00612602"/>
    <w:rsid w:val="00612623"/>
    <w:rsid w:val="006129D3"/>
    <w:rsid w:val="00612AB1"/>
    <w:rsid w:val="00612D18"/>
    <w:rsid w:val="0061319F"/>
    <w:rsid w:val="00613E25"/>
    <w:rsid w:val="0061401F"/>
    <w:rsid w:val="00614072"/>
    <w:rsid w:val="006144DD"/>
    <w:rsid w:val="00614701"/>
    <w:rsid w:val="00614A41"/>
    <w:rsid w:val="00615338"/>
    <w:rsid w:val="00615474"/>
    <w:rsid w:val="0061572D"/>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E84"/>
    <w:rsid w:val="00627080"/>
    <w:rsid w:val="0062713A"/>
    <w:rsid w:val="0062764F"/>
    <w:rsid w:val="006279A1"/>
    <w:rsid w:val="00627A37"/>
    <w:rsid w:val="00627C3A"/>
    <w:rsid w:val="00627FA1"/>
    <w:rsid w:val="0063048E"/>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425"/>
    <w:rsid w:val="0063466E"/>
    <w:rsid w:val="006346E0"/>
    <w:rsid w:val="006348A4"/>
    <w:rsid w:val="00634B1B"/>
    <w:rsid w:val="00634B91"/>
    <w:rsid w:val="00634DC4"/>
    <w:rsid w:val="00634F7A"/>
    <w:rsid w:val="006358B8"/>
    <w:rsid w:val="00635C09"/>
    <w:rsid w:val="00635CBA"/>
    <w:rsid w:val="00636051"/>
    <w:rsid w:val="0063607A"/>
    <w:rsid w:val="006360F6"/>
    <w:rsid w:val="00636620"/>
    <w:rsid w:val="00636791"/>
    <w:rsid w:val="00636A77"/>
    <w:rsid w:val="00636F2E"/>
    <w:rsid w:val="00636FFD"/>
    <w:rsid w:val="0063734A"/>
    <w:rsid w:val="006378D5"/>
    <w:rsid w:val="00637A02"/>
    <w:rsid w:val="00637EBA"/>
    <w:rsid w:val="006407BA"/>
    <w:rsid w:val="006407C1"/>
    <w:rsid w:val="00640B03"/>
    <w:rsid w:val="00641322"/>
    <w:rsid w:val="006414C1"/>
    <w:rsid w:val="00641615"/>
    <w:rsid w:val="0064257B"/>
    <w:rsid w:val="00642AC2"/>
    <w:rsid w:val="006431A5"/>
    <w:rsid w:val="0064323C"/>
    <w:rsid w:val="00643641"/>
    <w:rsid w:val="00643835"/>
    <w:rsid w:val="00643962"/>
    <w:rsid w:val="00643E6E"/>
    <w:rsid w:val="006440E2"/>
    <w:rsid w:val="0064423B"/>
    <w:rsid w:val="0064432C"/>
    <w:rsid w:val="00644722"/>
    <w:rsid w:val="00644AEF"/>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1012"/>
    <w:rsid w:val="006510AB"/>
    <w:rsid w:val="00651151"/>
    <w:rsid w:val="006511C3"/>
    <w:rsid w:val="006511F3"/>
    <w:rsid w:val="00651C89"/>
    <w:rsid w:val="006524F8"/>
    <w:rsid w:val="00652D1D"/>
    <w:rsid w:val="00652D40"/>
    <w:rsid w:val="00652F5F"/>
    <w:rsid w:val="00653A05"/>
    <w:rsid w:val="00653A53"/>
    <w:rsid w:val="00654618"/>
    <w:rsid w:val="00654EAE"/>
    <w:rsid w:val="006551B9"/>
    <w:rsid w:val="006551ED"/>
    <w:rsid w:val="006552B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315"/>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432F"/>
    <w:rsid w:val="006647C8"/>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6F67"/>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FDC"/>
    <w:rsid w:val="006751EE"/>
    <w:rsid w:val="0067549C"/>
    <w:rsid w:val="00675730"/>
    <w:rsid w:val="00675B27"/>
    <w:rsid w:val="00675CD5"/>
    <w:rsid w:val="006760D8"/>
    <w:rsid w:val="00676212"/>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477B"/>
    <w:rsid w:val="00684B38"/>
    <w:rsid w:val="00684D1F"/>
    <w:rsid w:val="0068512F"/>
    <w:rsid w:val="00685384"/>
    <w:rsid w:val="00685AEE"/>
    <w:rsid w:val="00685B49"/>
    <w:rsid w:val="00685DBA"/>
    <w:rsid w:val="006862C7"/>
    <w:rsid w:val="006866C4"/>
    <w:rsid w:val="00686C37"/>
    <w:rsid w:val="00687FEE"/>
    <w:rsid w:val="00690409"/>
    <w:rsid w:val="006908D9"/>
    <w:rsid w:val="00690993"/>
    <w:rsid w:val="00690AB1"/>
    <w:rsid w:val="00690C07"/>
    <w:rsid w:val="00690D5A"/>
    <w:rsid w:val="00690E7A"/>
    <w:rsid w:val="00690F45"/>
    <w:rsid w:val="00691DB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EC6"/>
    <w:rsid w:val="0069522D"/>
    <w:rsid w:val="006957E5"/>
    <w:rsid w:val="00695982"/>
    <w:rsid w:val="00695B16"/>
    <w:rsid w:val="00695BE8"/>
    <w:rsid w:val="006966D2"/>
    <w:rsid w:val="00696B31"/>
    <w:rsid w:val="00696B6B"/>
    <w:rsid w:val="00696C04"/>
    <w:rsid w:val="00696CAF"/>
    <w:rsid w:val="00696CCC"/>
    <w:rsid w:val="00696DF0"/>
    <w:rsid w:val="00697266"/>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B99"/>
    <w:rsid w:val="006A1CEF"/>
    <w:rsid w:val="006A1D1E"/>
    <w:rsid w:val="006A2233"/>
    <w:rsid w:val="006A26A3"/>
    <w:rsid w:val="006A2BBE"/>
    <w:rsid w:val="006A2BD7"/>
    <w:rsid w:val="006A3206"/>
    <w:rsid w:val="006A3336"/>
    <w:rsid w:val="006A38DB"/>
    <w:rsid w:val="006A3AAE"/>
    <w:rsid w:val="006A3D17"/>
    <w:rsid w:val="006A3E8F"/>
    <w:rsid w:val="006A4154"/>
    <w:rsid w:val="006A4279"/>
    <w:rsid w:val="006A4896"/>
    <w:rsid w:val="006A4AAD"/>
    <w:rsid w:val="006A4AF2"/>
    <w:rsid w:val="006A4F66"/>
    <w:rsid w:val="006A4FD4"/>
    <w:rsid w:val="006A5006"/>
    <w:rsid w:val="006A5159"/>
    <w:rsid w:val="006A5711"/>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C6E"/>
    <w:rsid w:val="006B2FF3"/>
    <w:rsid w:val="006B37EF"/>
    <w:rsid w:val="006B380C"/>
    <w:rsid w:val="006B39CD"/>
    <w:rsid w:val="006B3C35"/>
    <w:rsid w:val="006B45FC"/>
    <w:rsid w:val="006B4948"/>
    <w:rsid w:val="006B4CB1"/>
    <w:rsid w:val="006B4F0F"/>
    <w:rsid w:val="006B538A"/>
    <w:rsid w:val="006B5BD9"/>
    <w:rsid w:val="006B5C90"/>
    <w:rsid w:val="006B604C"/>
    <w:rsid w:val="006B606D"/>
    <w:rsid w:val="006B60D0"/>
    <w:rsid w:val="006B6165"/>
    <w:rsid w:val="006B635B"/>
    <w:rsid w:val="006B6697"/>
    <w:rsid w:val="006B67C3"/>
    <w:rsid w:val="006B686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3FE5"/>
    <w:rsid w:val="006C44D8"/>
    <w:rsid w:val="006C4632"/>
    <w:rsid w:val="006C47BC"/>
    <w:rsid w:val="006C4BEF"/>
    <w:rsid w:val="006C51E2"/>
    <w:rsid w:val="006C5319"/>
    <w:rsid w:val="006C551C"/>
    <w:rsid w:val="006C5639"/>
    <w:rsid w:val="006C58AB"/>
    <w:rsid w:val="006C5CF4"/>
    <w:rsid w:val="006C5D6C"/>
    <w:rsid w:val="006C5F65"/>
    <w:rsid w:val="006C6573"/>
    <w:rsid w:val="006C6904"/>
    <w:rsid w:val="006C739E"/>
    <w:rsid w:val="006C7592"/>
    <w:rsid w:val="006C76E8"/>
    <w:rsid w:val="006C76EF"/>
    <w:rsid w:val="006C7CEC"/>
    <w:rsid w:val="006C7E7D"/>
    <w:rsid w:val="006C7F69"/>
    <w:rsid w:val="006D02E1"/>
    <w:rsid w:val="006D03BA"/>
    <w:rsid w:val="006D04AA"/>
    <w:rsid w:val="006D0640"/>
    <w:rsid w:val="006D0CAA"/>
    <w:rsid w:val="006D1060"/>
    <w:rsid w:val="006D1ADB"/>
    <w:rsid w:val="006D1D99"/>
    <w:rsid w:val="006D2052"/>
    <w:rsid w:val="006D20F5"/>
    <w:rsid w:val="006D250B"/>
    <w:rsid w:val="006D262A"/>
    <w:rsid w:val="006D276D"/>
    <w:rsid w:val="006D286E"/>
    <w:rsid w:val="006D2BB4"/>
    <w:rsid w:val="006D2FB8"/>
    <w:rsid w:val="006D34BD"/>
    <w:rsid w:val="006D3709"/>
    <w:rsid w:val="006D3C91"/>
    <w:rsid w:val="006D408F"/>
    <w:rsid w:val="006D41D9"/>
    <w:rsid w:val="006D4407"/>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3F60"/>
    <w:rsid w:val="006E4ACB"/>
    <w:rsid w:val="006E4B8D"/>
    <w:rsid w:val="006E4D9D"/>
    <w:rsid w:val="006E4EBF"/>
    <w:rsid w:val="006E4FB6"/>
    <w:rsid w:val="006E5212"/>
    <w:rsid w:val="006E58DB"/>
    <w:rsid w:val="006E5CB8"/>
    <w:rsid w:val="006E619B"/>
    <w:rsid w:val="006E65A8"/>
    <w:rsid w:val="006E66BA"/>
    <w:rsid w:val="006E6E8D"/>
    <w:rsid w:val="006E6FAA"/>
    <w:rsid w:val="006E707B"/>
    <w:rsid w:val="006E7249"/>
    <w:rsid w:val="006E7796"/>
    <w:rsid w:val="006E7936"/>
    <w:rsid w:val="006E7A70"/>
    <w:rsid w:val="006E7B28"/>
    <w:rsid w:val="006E7C7A"/>
    <w:rsid w:val="006E7E7A"/>
    <w:rsid w:val="006E7EEC"/>
    <w:rsid w:val="006F006A"/>
    <w:rsid w:val="006F065B"/>
    <w:rsid w:val="006F06AB"/>
    <w:rsid w:val="006F10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695"/>
    <w:rsid w:val="006F6BE6"/>
    <w:rsid w:val="006F6F0D"/>
    <w:rsid w:val="006F7093"/>
    <w:rsid w:val="006F737B"/>
    <w:rsid w:val="006F7B07"/>
    <w:rsid w:val="006F7CB8"/>
    <w:rsid w:val="0070051D"/>
    <w:rsid w:val="0070059A"/>
    <w:rsid w:val="0070086B"/>
    <w:rsid w:val="007008D5"/>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3E94"/>
    <w:rsid w:val="00704134"/>
    <w:rsid w:val="007042CC"/>
    <w:rsid w:val="0070444A"/>
    <w:rsid w:val="00704464"/>
    <w:rsid w:val="00704659"/>
    <w:rsid w:val="00705371"/>
    <w:rsid w:val="007053BC"/>
    <w:rsid w:val="0070544B"/>
    <w:rsid w:val="007054BC"/>
    <w:rsid w:val="007059EB"/>
    <w:rsid w:val="00705F88"/>
    <w:rsid w:val="007061D4"/>
    <w:rsid w:val="007067E7"/>
    <w:rsid w:val="00706B51"/>
    <w:rsid w:val="00706E7E"/>
    <w:rsid w:val="00707190"/>
    <w:rsid w:val="007072FA"/>
    <w:rsid w:val="00707A9D"/>
    <w:rsid w:val="00707AD7"/>
    <w:rsid w:val="00707D36"/>
    <w:rsid w:val="00710297"/>
    <w:rsid w:val="0071053E"/>
    <w:rsid w:val="007105F4"/>
    <w:rsid w:val="007109B6"/>
    <w:rsid w:val="00710B29"/>
    <w:rsid w:val="00710C31"/>
    <w:rsid w:val="00710D32"/>
    <w:rsid w:val="00710EC9"/>
    <w:rsid w:val="00711543"/>
    <w:rsid w:val="00711911"/>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53AA"/>
    <w:rsid w:val="007153DA"/>
    <w:rsid w:val="007158F3"/>
    <w:rsid w:val="00715A33"/>
    <w:rsid w:val="007160E0"/>
    <w:rsid w:val="00716748"/>
    <w:rsid w:val="00716B69"/>
    <w:rsid w:val="00717138"/>
    <w:rsid w:val="00717652"/>
    <w:rsid w:val="00717913"/>
    <w:rsid w:val="0071797C"/>
    <w:rsid w:val="007200B7"/>
    <w:rsid w:val="007200FB"/>
    <w:rsid w:val="0072011C"/>
    <w:rsid w:val="00720733"/>
    <w:rsid w:val="007208D5"/>
    <w:rsid w:val="0072093C"/>
    <w:rsid w:val="00720A8B"/>
    <w:rsid w:val="00720BCE"/>
    <w:rsid w:val="00720FCD"/>
    <w:rsid w:val="00721042"/>
    <w:rsid w:val="0072131C"/>
    <w:rsid w:val="0072137A"/>
    <w:rsid w:val="00721815"/>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3E9E"/>
    <w:rsid w:val="007245E7"/>
    <w:rsid w:val="00724AAC"/>
    <w:rsid w:val="00724D6D"/>
    <w:rsid w:val="00725192"/>
    <w:rsid w:val="00725843"/>
    <w:rsid w:val="007259DB"/>
    <w:rsid w:val="00725B84"/>
    <w:rsid w:val="00726127"/>
    <w:rsid w:val="0072764E"/>
    <w:rsid w:val="007276AF"/>
    <w:rsid w:val="00730294"/>
    <w:rsid w:val="00730395"/>
    <w:rsid w:val="007304F2"/>
    <w:rsid w:val="0073062F"/>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E3"/>
    <w:rsid w:val="007344E2"/>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DE"/>
    <w:rsid w:val="007419EF"/>
    <w:rsid w:val="00741C9F"/>
    <w:rsid w:val="00741FCF"/>
    <w:rsid w:val="00741FD0"/>
    <w:rsid w:val="007421DE"/>
    <w:rsid w:val="007422B6"/>
    <w:rsid w:val="00742876"/>
    <w:rsid w:val="00742A4F"/>
    <w:rsid w:val="00742A51"/>
    <w:rsid w:val="007430FF"/>
    <w:rsid w:val="00743111"/>
    <w:rsid w:val="007433C3"/>
    <w:rsid w:val="00743CA1"/>
    <w:rsid w:val="00744619"/>
    <w:rsid w:val="00744958"/>
    <w:rsid w:val="0074498D"/>
    <w:rsid w:val="00744CE7"/>
    <w:rsid w:val="00744E93"/>
    <w:rsid w:val="0074501D"/>
    <w:rsid w:val="00745284"/>
    <w:rsid w:val="0074552D"/>
    <w:rsid w:val="00745C35"/>
    <w:rsid w:val="00745E2B"/>
    <w:rsid w:val="00746544"/>
    <w:rsid w:val="007467D4"/>
    <w:rsid w:val="0074686E"/>
    <w:rsid w:val="00746987"/>
    <w:rsid w:val="00746C77"/>
    <w:rsid w:val="00746D0D"/>
    <w:rsid w:val="00746DA6"/>
    <w:rsid w:val="00746E9B"/>
    <w:rsid w:val="007472CF"/>
    <w:rsid w:val="007472FC"/>
    <w:rsid w:val="0074765A"/>
    <w:rsid w:val="00747680"/>
    <w:rsid w:val="00747EA7"/>
    <w:rsid w:val="00750303"/>
    <w:rsid w:val="0075030B"/>
    <w:rsid w:val="007504A8"/>
    <w:rsid w:val="00750F1B"/>
    <w:rsid w:val="0075109F"/>
    <w:rsid w:val="007512CC"/>
    <w:rsid w:val="00751334"/>
    <w:rsid w:val="00751A92"/>
    <w:rsid w:val="007524BE"/>
    <w:rsid w:val="007526B8"/>
    <w:rsid w:val="00752A34"/>
    <w:rsid w:val="00752D37"/>
    <w:rsid w:val="007534F7"/>
    <w:rsid w:val="007535D0"/>
    <w:rsid w:val="007535E4"/>
    <w:rsid w:val="0075398E"/>
    <w:rsid w:val="007540FA"/>
    <w:rsid w:val="0075418F"/>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58E"/>
    <w:rsid w:val="00764EDF"/>
    <w:rsid w:val="007657E6"/>
    <w:rsid w:val="00765F32"/>
    <w:rsid w:val="00765FD7"/>
    <w:rsid w:val="007660D9"/>
    <w:rsid w:val="0076655B"/>
    <w:rsid w:val="007665C6"/>
    <w:rsid w:val="0076689E"/>
    <w:rsid w:val="00766A4F"/>
    <w:rsid w:val="00766B30"/>
    <w:rsid w:val="00766E3D"/>
    <w:rsid w:val="00767345"/>
    <w:rsid w:val="0076749D"/>
    <w:rsid w:val="00767AB2"/>
    <w:rsid w:val="00767DFB"/>
    <w:rsid w:val="00767FC3"/>
    <w:rsid w:val="0077004A"/>
    <w:rsid w:val="007703CD"/>
    <w:rsid w:val="007704F4"/>
    <w:rsid w:val="00770705"/>
    <w:rsid w:val="0077074E"/>
    <w:rsid w:val="007709A5"/>
    <w:rsid w:val="0077111A"/>
    <w:rsid w:val="0077142A"/>
    <w:rsid w:val="007717AF"/>
    <w:rsid w:val="0077186F"/>
    <w:rsid w:val="00771C4C"/>
    <w:rsid w:val="00772278"/>
    <w:rsid w:val="00772798"/>
    <w:rsid w:val="007729A7"/>
    <w:rsid w:val="00772A4A"/>
    <w:rsid w:val="00773B09"/>
    <w:rsid w:val="00773B74"/>
    <w:rsid w:val="00773EB1"/>
    <w:rsid w:val="00774C67"/>
    <w:rsid w:val="00774D3B"/>
    <w:rsid w:val="00774F93"/>
    <w:rsid w:val="00775061"/>
    <w:rsid w:val="0077577F"/>
    <w:rsid w:val="00775AE5"/>
    <w:rsid w:val="00775B00"/>
    <w:rsid w:val="00775B1C"/>
    <w:rsid w:val="00775BFF"/>
    <w:rsid w:val="0077622C"/>
    <w:rsid w:val="00776B13"/>
    <w:rsid w:val="00776FC1"/>
    <w:rsid w:val="007770D6"/>
    <w:rsid w:val="007770E3"/>
    <w:rsid w:val="00780099"/>
    <w:rsid w:val="007800C6"/>
    <w:rsid w:val="00780139"/>
    <w:rsid w:val="00780F99"/>
    <w:rsid w:val="0078109C"/>
    <w:rsid w:val="00781404"/>
    <w:rsid w:val="00781808"/>
    <w:rsid w:val="007819FD"/>
    <w:rsid w:val="00781A09"/>
    <w:rsid w:val="00781A5C"/>
    <w:rsid w:val="00781A74"/>
    <w:rsid w:val="00781BE0"/>
    <w:rsid w:val="00782103"/>
    <w:rsid w:val="00782751"/>
    <w:rsid w:val="00782829"/>
    <w:rsid w:val="007830CA"/>
    <w:rsid w:val="00783714"/>
    <w:rsid w:val="00783A01"/>
    <w:rsid w:val="00784234"/>
    <w:rsid w:val="00784688"/>
    <w:rsid w:val="007846EE"/>
    <w:rsid w:val="0078492C"/>
    <w:rsid w:val="007856EF"/>
    <w:rsid w:val="00785886"/>
    <w:rsid w:val="00785AAC"/>
    <w:rsid w:val="00785B44"/>
    <w:rsid w:val="00785DA6"/>
    <w:rsid w:val="00785FCF"/>
    <w:rsid w:val="00785FF7"/>
    <w:rsid w:val="0078622A"/>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8A6"/>
    <w:rsid w:val="00796E55"/>
    <w:rsid w:val="00797628"/>
    <w:rsid w:val="00797740"/>
    <w:rsid w:val="00797848"/>
    <w:rsid w:val="00797B03"/>
    <w:rsid w:val="00797E81"/>
    <w:rsid w:val="007A05AE"/>
    <w:rsid w:val="007A0723"/>
    <w:rsid w:val="007A0808"/>
    <w:rsid w:val="007A0DBC"/>
    <w:rsid w:val="007A0EBD"/>
    <w:rsid w:val="007A14FB"/>
    <w:rsid w:val="007A2841"/>
    <w:rsid w:val="007A2B44"/>
    <w:rsid w:val="007A2F31"/>
    <w:rsid w:val="007A2FFD"/>
    <w:rsid w:val="007A305F"/>
    <w:rsid w:val="007A31F5"/>
    <w:rsid w:val="007A3A46"/>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1D7"/>
    <w:rsid w:val="007A7521"/>
    <w:rsid w:val="007A76B8"/>
    <w:rsid w:val="007B0757"/>
    <w:rsid w:val="007B07E0"/>
    <w:rsid w:val="007B0971"/>
    <w:rsid w:val="007B0990"/>
    <w:rsid w:val="007B0A53"/>
    <w:rsid w:val="007B0B5B"/>
    <w:rsid w:val="007B0DBC"/>
    <w:rsid w:val="007B10C8"/>
    <w:rsid w:val="007B1360"/>
    <w:rsid w:val="007B17FA"/>
    <w:rsid w:val="007B1FBF"/>
    <w:rsid w:val="007B2B83"/>
    <w:rsid w:val="007B2C86"/>
    <w:rsid w:val="007B2FD3"/>
    <w:rsid w:val="007B30A2"/>
    <w:rsid w:val="007B3613"/>
    <w:rsid w:val="007B3621"/>
    <w:rsid w:val="007B3A43"/>
    <w:rsid w:val="007B3A8A"/>
    <w:rsid w:val="007B3F34"/>
    <w:rsid w:val="007B3FDA"/>
    <w:rsid w:val="007B417F"/>
    <w:rsid w:val="007B51AC"/>
    <w:rsid w:val="007B52D2"/>
    <w:rsid w:val="007B567B"/>
    <w:rsid w:val="007B5985"/>
    <w:rsid w:val="007B5DD0"/>
    <w:rsid w:val="007B5EA5"/>
    <w:rsid w:val="007B5EEE"/>
    <w:rsid w:val="007B5F16"/>
    <w:rsid w:val="007B5F50"/>
    <w:rsid w:val="007B6251"/>
    <w:rsid w:val="007B62DC"/>
    <w:rsid w:val="007B6693"/>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8CD"/>
    <w:rsid w:val="007C2F15"/>
    <w:rsid w:val="007C2FF2"/>
    <w:rsid w:val="007C3337"/>
    <w:rsid w:val="007C336C"/>
    <w:rsid w:val="007C33D8"/>
    <w:rsid w:val="007C3D88"/>
    <w:rsid w:val="007C3DEA"/>
    <w:rsid w:val="007C3F87"/>
    <w:rsid w:val="007C404C"/>
    <w:rsid w:val="007C42FB"/>
    <w:rsid w:val="007C4557"/>
    <w:rsid w:val="007C512E"/>
    <w:rsid w:val="007C550F"/>
    <w:rsid w:val="007C5919"/>
    <w:rsid w:val="007C5CF7"/>
    <w:rsid w:val="007C6378"/>
    <w:rsid w:val="007C646F"/>
    <w:rsid w:val="007C6593"/>
    <w:rsid w:val="007C6C79"/>
    <w:rsid w:val="007C6E90"/>
    <w:rsid w:val="007C72E9"/>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04D"/>
    <w:rsid w:val="007E0669"/>
    <w:rsid w:val="007E0684"/>
    <w:rsid w:val="007E08D6"/>
    <w:rsid w:val="007E08D7"/>
    <w:rsid w:val="007E09DF"/>
    <w:rsid w:val="007E0F56"/>
    <w:rsid w:val="007E1076"/>
    <w:rsid w:val="007E108A"/>
    <w:rsid w:val="007E13D0"/>
    <w:rsid w:val="007E1495"/>
    <w:rsid w:val="007E14CC"/>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09A"/>
    <w:rsid w:val="007E4681"/>
    <w:rsid w:val="007E4958"/>
    <w:rsid w:val="007E4FD0"/>
    <w:rsid w:val="007E5441"/>
    <w:rsid w:val="007E563D"/>
    <w:rsid w:val="007E5967"/>
    <w:rsid w:val="007E5B44"/>
    <w:rsid w:val="007E5E5E"/>
    <w:rsid w:val="007E62DD"/>
    <w:rsid w:val="007E6318"/>
    <w:rsid w:val="007E64C3"/>
    <w:rsid w:val="007E6560"/>
    <w:rsid w:val="007E65D7"/>
    <w:rsid w:val="007E674C"/>
    <w:rsid w:val="007E6A68"/>
    <w:rsid w:val="007E6F96"/>
    <w:rsid w:val="007E72C8"/>
    <w:rsid w:val="007E7686"/>
    <w:rsid w:val="007E7912"/>
    <w:rsid w:val="007E796A"/>
    <w:rsid w:val="007E79A2"/>
    <w:rsid w:val="007F00E8"/>
    <w:rsid w:val="007F015E"/>
    <w:rsid w:val="007F01F1"/>
    <w:rsid w:val="007F046C"/>
    <w:rsid w:val="007F09F1"/>
    <w:rsid w:val="007F10A3"/>
    <w:rsid w:val="007F170C"/>
    <w:rsid w:val="007F17B0"/>
    <w:rsid w:val="007F193C"/>
    <w:rsid w:val="007F1D14"/>
    <w:rsid w:val="007F1F0B"/>
    <w:rsid w:val="007F1F82"/>
    <w:rsid w:val="007F255E"/>
    <w:rsid w:val="007F2A04"/>
    <w:rsid w:val="007F2E0F"/>
    <w:rsid w:val="007F2FE0"/>
    <w:rsid w:val="007F32DE"/>
    <w:rsid w:val="007F33C6"/>
    <w:rsid w:val="007F38C5"/>
    <w:rsid w:val="007F3989"/>
    <w:rsid w:val="007F3BC2"/>
    <w:rsid w:val="007F3F2A"/>
    <w:rsid w:val="007F3FA6"/>
    <w:rsid w:val="007F3FD3"/>
    <w:rsid w:val="007F41A5"/>
    <w:rsid w:val="007F497B"/>
    <w:rsid w:val="007F4D3D"/>
    <w:rsid w:val="007F5DC7"/>
    <w:rsid w:val="007F610F"/>
    <w:rsid w:val="007F645C"/>
    <w:rsid w:val="007F6BC5"/>
    <w:rsid w:val="007F6C40"/>
    <w:rsid w:val="007F6D1A"/>
    <w:rsid w:val="007F6D7C"/>
    <w:rsid w:val="007F752A"/>
    <w:rsid w:val="007F786E"/>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0"/>
    <w:rsid w:val="00804C67"/>
    <w:rsid w:val="00804D30"/>
    <w:rsid w:val="00804DD1"/>
    <w:rsid w:val="0080539D"/>
    <w:rsid w:val="00805515"/>
    <w:rsid w:val="0080586F"/>
    <w:rsid w:val="00805A85"/>
    <w:rsid w:val="00805B2E"/>
    <w:rsid w:val="00805D84"/>
    <w:rsid w:val="00805EAC"/>
    <w:rsid w:val="00805F17"/>
    <w:rsid w:val="0080668A"/>
    <w:rsid w:val="00806885"/>
    <w:rsid w:val="008068E2"/>
    <w:rsid w:val="00807188"/>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68C"/>
    <w:rsid w:val="008159B7"/>
    <w:rsid w:val="00815A2C"/>
    <w:rsid w:val="0081608D"/>
    <w:rsid w:val="00816384"/>
    <w:rsid w:val="00817245"/>
    <w:rsid w:val="0081799D"/>
    <w:rsid w:val="008179CF"/>
    <w:rsid w:val="008179F8"/>
    <w:rsid w:val="00817B44"/>
    <w:rsid w:val="00817E61"/>
    <w:rsid w:val="0082011D"/>
    <w:rsid w:val="0082060C"/>
    <w:rsid w:val="00820774"/>
    <w:rsid w:val="0082089B"/>
    <w:rsid w:val="008208CA"/>
    <w:rsid w:val="0082138B"/>
    <w:rsid w:val="008213D7"/>
    <w:rsid w:val="0082149E"/>
    <w:rsid w:val="00821746"/>
    <w:rsid w:val="00821B2B"/>
    <w:rsid w:val="008221C0"/>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2C2"/>
    <w:rsid w:val="008324FE"/>
    <w:rsid w:val="00832DF9"/>
    <w:rsid w:val="00832E96"/>
    <w:rsid w:val="0083321A"/>
    <w:rsid w:val="00833411"/>
    <w:rsid w:val="0083365A"/>
    <w:rsid w:val="00833E51"/>
    <w:rsid w:val="00833F86"/>
    <w:rsid w:val="0083429A"/>
    <w:rsid w:val="008342F6"/>
    <w:rsid w:val="0083497E"/>
    <w:rsid w:val="00834BE4"/>
    <w:rsid w:val="00834C21"/>
    <w:rsid w:val="00834E10"/>
    <w:rsid w:val="00835129"/>
    <w:rsid w:val="008357BB"/>
    <w:rsid w:val="008359EC"/>
    <w:rsid w:val="00835B06"/>
    <w:rsid w:val="00835C4F"/>
    <w:rsid w:val="008361EF"/>
    <w:rsid w:val="00836327"/>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9"/>
    <w:rsid w:val="0084254F"/>
    <w:rsid w:val="0084256B"/>
    <w:rsid w:val="00842B0C"/>
    <w:rsid w:val="00842ED8"/>
    <w:rsid w:val="0084329C"/>
    <w:rsid w:val="0084346C"/>
    <w:rsid w:val="0084366F"/>
    <w:rsid w:val="00843903"/>
    <w:rsid w:val="00843C96"/>
    <w:rsid w:val="008440AA"/>
    <w:rsid w:val="008441C7"/>
    <w:rsid w:val="008443D4"/>
    <w:rsid w:val="00844488"/>
    <w:rsid w:val="008446CC"/>
    <w:rsid w:val="00844738"/>
    <w:rsid w:val="00844C66"/>
    <w:rsid w:val="00844EB1"/>
    <w:rsid w:val="00845263"/>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50011"/>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A93"/>
    <w:rsid w:val="00853B60"/>
    <w:rsid w:val="00853EBA"/>
    <w:rsid w:val="00853F96"/>
    <w:rsid w:val="008541FA"/>
    <w:rsid w:val="008542AE"/>
    <w:rsid w:val="0085498E"/>
    <w:rsid w:val="00854AFE"/>
    <w:rsid w:val="00855331"/>
    <w:rsid w:val="008555E5"/>
    <w:rsid w:val="0085581A"/>
    <w:rsid w:val="00856A02"/>
    <w:rsid w:val="00856C62"/>
    <w:rsid w:val="00856C9F"/>
    <w:rsid w:val="00856D6B"/>
    <w:rsid w:val="00856EE2"/>
    <w:rsid w:val="0085706D"/>
    <w:rsid w:val="00857598"/>
    <w:rsid w:val="0085794A"/>
    <w:rsid w:val="00857B34"/>
    <w:rsid w:val="00857B6B"/>
    <w:rsid w:val="00857F6B"/>
    <w:rsid w:val="00860127"/>
    <w:rsid w:val="00860144"/>
    <w:rsid w:val="008601F3"/>
    <w:rsid w:val="008604EB"/>
    <w:rsid w:val="0086079F"/>
    <w:rsid w:val="008609BB"/>
    <w:rsid w:val="00860A66"/>
    <w:rsid w:val="00860A7E"/>
    <w:rsid w:val="00860B6F"/>
    <w:rsid w:val="00860E0B"/>
    <w:rsid w:val="00860EE8"/>
    <w:rsid w:val="00861186"/>
    <w:rsid w:val="008612BE"/>
    <w:rsid w:val="0086130F"/>
    <w:rsid w:val="00861E9D"/>
    <w:rsid w:val="008622EE"/>
    <w:rsid w:val="008626A7"/>
    <w:rsid w:val="008627A5"/>
    <w:rsid w:val="00862AA1"/>
    <w:rsid w:val="00862DFC"/>
    <w:rsid w:val="00863199"/>
    <w:rsid w:val="00863ADC"/>
    <w:rsid w:val="0086419F"/>
    <w:rsid w:val="00864658"/>
    <w:rsid w:val="008646D4"/>
    <w:rsid w:val="0086492C"/>
    <w:rsid w:val="00864C85"/>
    <w:rsid w:val="00864CBF"/>
    <w:rsid w:val="00864FF3"/>
    <w:rsid w:val="00865550"/>
    <w:rsid w:val="00865A32"/>
    <w:rsid w:val="00865BA2"/>
    <w:rsid w:val="00865E5E"/>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AE3"/>
    <w:rsid w:val="00870E17"/>
    <w:rsid w:val="0087181E"/>
    <w:rsid w:val="008719C5"/>
    <w:rsid w:val="00871C99"/>
    <w:rsid w:val="00871D94"/>
    <w:rsid w:val="00871DBB"/>
    <w:rsid w:val="00872227"/>
    <w:rsid w:val="0087279F"/>
    <w:rsid w:val="008727D4"/>
    <w:rsid w:val="00872C48"/>
    <w:rsid w:val="00872DFB"/>
    <w:rsid w:val="00872E6B"/>
    <w:rsid w:val="00873068"/>
    <w:rsid w:val="00873420"/>
    <w:rsid w:val="0087366F"/>
    <w:rsid w:val="008738E1"/>
    <w:rsid w:val="0087394D"/>
    <w:rsid w:val="008740A2"/>
    <w:rsid w:val="00874194"/>
    <w:rsid w:val="00874976"/>
    <w:rsid w:val="00874C07"/>
    <w:rsid w:val="008751A8"/>
    <w:rsid w:val="0087590C"/>
    <w:rsid w:val="0087595C"/>
    <w:rsid w:val="0087629E"/>
    <w:rsid w:val="00877147"/>
    <w:rsid w:val="008776A6"/>
    <w:rsid w:val="008779D1"/>
    <w:rsid w:val="00877B76"/>
    <w:rsid w:val="00877DD2"/>
    <w:rsid w:val="00877E6C"/>
    <w:rsid w:val="0088014A"/>
    <w:rsid w:val="0088041F"/>
    <w:rsid w:val="0088083E"/>
    <w:rsid w:val="0088099E"/>
    <w:rsid w:val="008813B4"/>
    <w:rsid w:val="00881587"/>
    <w:rsid w:val="008816BC"/>
    <w:rsid w:val="00881B4D"/>
    <w:rsid w:val="00881E11"/>
    <w:rsid w:val="008821B0"/>
    <w:rsid w:val="00882894"/>
    <w:rsid w:val="00882AC7"/>
    <w:rsid w:val="00882D8A"/>
    <w:rsid w:val="00882DB9"/>
    <w:rsid w:val="008831DB"/>
    <w:rsid w:val="008836AB"/>
    <w:rsid w:val="008837D3"/>
    <w:rsid w:val="00883A9F"/>
    <w:rsid w:val="00883BE1"/>
    <w:rsid w:val="00883C61"/>
    <w:rsid w:val="008840D2"/>
    <w:rsid w:val="0088415D"/>
    <w:rsid w:val="0088418D"/>
    <w:rsid w:val="0088463B"/>
    <w:rsid w:val="00884B35"/>
    <w:rsid w:val="00884FB4"/>
    <w:rsid w:val="008851E9"/>
    <w:rsid w:val="008852BC"/>
    <w:rsid w:val="0088549A"/>
    <w:rsid w:val="00885BAD"/>
    <w:rsid w:val="00885BE0"/>
    <w:rsid w:val="00885DDA"/>
    <w:rsid w:val="00885ED6"/>
    <w:rsid w:val="008862FB"/>
    <w:rsid w:val="0088665D"/>
    <w:rsid w:val="008869B2"/>
    <w:rsid w:val="00886DF5"/>
    <w:rsid w:val="008874F9"/>
    <w:rsid w:val="00887718"/>
    <w:rsid w:val="00887C1A"/>
    <w:rsid w:val="00887FF8"/>
    <w:rsid w:val="00890596"/>
    <w:rsid w:val="0089079A"/>
    <w:rsid w:val="008907F3"/>
    <w:rsid w:val="008909EB"/>
    <w:rsid w:val="00890E33"/>
    <w:rsid w:val="008913FC"/>
    <w:rsid w:val="00891920"/>
    <w:rsid w:val="0089193B"/>
    <w:rsid w:val="00892223"/>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BF7"/>
    <w:rsid w:val="008A5781"/>
    <w:rsid w:val="008A58F0"/>
    <w:rsid w:val="008A599D"/>
    <w:rsid w:val="008A5A1F"/>
    <w:rsid w:val="008A5DB0"/>
    <w:rsid w:val="008A6120"/>
    <w:rsid w:val="008A618D"/>
    <w:rsid w:val="008A639E"/>
    <w:rsid w:val="008A646B"/>
    <w:rsid w:val="008A68EF"/>
    <w:rsid w:val="008A6AD3"/>
    <w:rsid w:val="008A6DDE"/>
    <w:rsid w:val="008A6EBB"/>
    <w:rsid w:val="008A723F"/>
    <w:rsid w:val="008A73F8"/>
    <w:rsid w:val="008A761B"/>
    <w:rsid w:val="008A778F"/>
    <w:rsid w:val="008A7D34"/>
    <w:rsid w:val="008A7F09"/>
    <w:rsid w:val="008A7FB2"/>
    <w:rsid w:val="008A7FFC"/>
    <w:rsid w:val="008B17C0"/>
    <w:rsid w:val="008B18CF"/>
    <w:rsid w:val="008B1AD4"/>
    <w:rsid w:val="008B1B50"/>
    <w:rsid w:val="008B2AA8"/>
    <w:rsid w:val="008B2F6B"/>
    <w:rsid w:val="008B31AC"/>
    <w:rsid w:val="008B35C5"/>
    <w:rsid w:val="008B3816"/>
    <w:rsid w:val="008B3C6D"/>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7D"/>
    <w:rsid w:val="008B68A4"/>
    <w:rsid w:val="008B6A6C"/>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6C9"/>
    <w:rsid w:val="008C477B"/>
    <w:rsid w:val="008C48A5"/>
    <w:rsid w:val="008C49FE"/>
    <w:rsid w:val="008C4B0B"/>
    <w:rsid w:val="008C4B17"/>
    <w:rsid w:val="008C4CB4"/>
    <w:rsid w:val="008C4F3D"/>
    <w:rsid w:val="008C537B"/>
    <w:rsid w:val="008C5441"/>
    <w:rsid w:val="008C5549"/>
    <w:rsid w:val="008C5614"/>
    <w:rsid w:val="008C5DF6"/>
    <w:rsid w:val="008C5E42"/>
    <w:rsid w:val="008C5EA0"/>
    <w:rsid w:val="008C5F7C"/>
    <w:rsid w:val="008C62AE"/>
    <w:rsid w:val="008C6B39"/>
    <w:rsid w:val="008C6DFF"/>
    <w:rsid w:val="008C7074"/>
    <w:rsid w:val="008C746E"/>
    <w:rsid w:val="008C781D"/>
    <w:rsid w:val="008D04A4"/>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614"/>
    <w:rsid w:val="008D3C1B"/>
    <w:rsid w:val="008D3E0C"/>
    <w:rsid w:val="008D3E1D"/>
    <w:rsid w:val="008D4166"/>
    <w:rsid w:val="008D4404"/>
    <w:rsid w:val="008D46AD"/>
    <w:rsid w:val="008D4E71"/>
    <w:rsid w:val="008D551F"/>
    <w:rsid w:val="008D56D2"/>
    <w:rsid w:val="008D5B89"/>
    <w:rsid w:val="008D5DCE"/>
    <w:rsid w:val="008D614B"/>
    <w:rsid w:val="008D6354"/>
    <w:rsid w:val="008D6457"/>
    <w:rsid w:val="008D65F5"/>
    <w:rsid w:val="008D6B2A"/>
    <w:rsid w:val="008D6F43"/>
    <w:rsid w:val="008D70CF"/>
    <w:rsid w:val="008D72CF"/>
    <w:rsid w:val="008D734F"/>
    <w:rsid w:val="008D7B20"/>
    <w:rsid w:val="008D7C14"/>
    <w:rsid w:val="008D7D28"/>
    <w:rsid w:val="008D7E71"/>
    <w:rsid w:val="008E06AC"/>
    <w:rsid w:val="008E09D4"/>
    <w:rsid w:val="008E20A8"/>
    <w:rsid w:val="008E248C"/>
    <w:rsid w:val="008E2508"/>
    <w:rsid w:val="008E2AA4"/>
    <w:rsid w:val="008E30F6"/>
    <w:rsid w:val="008E3556"/>
    <w:rsid w:val="008E37FA"/>
    <w:rsid w:val="008E39F3"/>
    <w:rsid w:val="008E3C3C"/>
    <w:rsid w:val="008E40FF"/>
    <w:rsid w:val="008E41C8"/>
    <w:rsid w:val="008E43C2"/>
    <w:rsid w:val="008E4ADC"/>
    <w:rsid w:val="008E4D21"/>
    <w:rsid w:val="008E5283"/>
    <w:rsid w:val="008E5301"/>
    <w:rsid w:val="008E566E"/>
    <w:rsid w:val="008E6098"/>
    <w:rsid w:val="008E61A2"/>
    <w:rsid w:val="008E61BA"/>
    <w:rsid w:val="008E63F8"/>
    <w:rsid w:val="008E6901"/>
    <w:rsid w:val="008E6B0B"/>
    <w:rsid w:val="008E6C36"/>
    <w:rsid w:val="008E6CF0"/>
    <w:rsid w:val="008E6E79"/>
    <w:rsid w:val="008E6F60"/>
    <w:rsid w:val="008E7505"/>
    <w:rsid w:val="008E756B"/>
    <w:rsid w:val="008E7891"/>
    <w:rsid w:val="008E7911"/>
    <w:rsid w:val="008E7B9C"/>
    <w:rsid w:val="008E7E41"/>
    <w:rsid w:val="008F00E4"/>
    <w:rsid w:val="008F0504"/>
    <w:rsid w:val="008F0647"/>
    <w:rsid w:val="008F068A"/>
    <w:rsid w:val="008F06A3"/>
    <w:rsid w:val="008F0B89"/>
    <w:rsid w:val="008F0B92"/>
    <w:rsid w:val="008F0E05"/>
    <w:rsid w:val="008F0E65"/>
    <w:rsid w:val="008F1176"/>
    <w:rsid w:val="008F1288"/>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225"/>
    <w:rsid w:val="008F45E7"/>
    <w:rsid w:val="008F46BE"/>
    <w:rsid w:val="008F4F0D"/>
    <w:rsid w:val="008F50C4"/>
    <w:rsid w:val="008F52A5"/>
    <w:rsid w:val="008F54BA"/>
    <w:rsid w:val="008F5871"/>
    <w:rsid w:val="008F59BF"/>
    <w:rsid w:val="008F6961"/>
    <w:rsid w:val="008F7414"/>
    <w:rsid w:val="008F77F6"/>
    <w:rsid w:val="00900678"/>
    <w:rsid w:val="00900C5F"/>
    <w:rsid w:val="00900F0E"/>
    <w:rsid w:val="009015F5"/>
    <w:rsid w:val="009016BA"/>
    <w:rsid w:val="00901880"/>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22D"/>
    <w:rsid w:val="009123F5"/>
    <w:rsid w:val="00912410"/>
    <w:rsid w:val="00912435"/>
    <w:rsid w:val="0091252A"/>
    <w:rsid w:val="0091282F"/>
    <w:rsid w:val="00912DBF"/>
    <w:rsid w:val="00912F6B"/>
    <w:rsid w:val="00912FA9"/>
    <w:rsid w:val="009132EE"/>
    <w:rsid w:val="009135ED"/>
    <w:rsid w:val="00913762"/>
    <w:rsid w:val="009139F0"/>
    <w:rsid w:val="00913C04"/>
    <w:rsid w:val="0091461E"/>
    <w:rsid w:val="00914756"/>
    <w:rsid w:val="009148E3"/>
    <w:rsid w:val="00914BA4"/>
    <w:rsid w:val="00915720"/>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6D3"/>
    <w:rsid w:val="00920A2F"/>
    <w:rsid w:val="00920A82"/>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B06"/>
    <w:rsid w:val="00925C17"/>
    <w:rsid w:val="009264E2"/>
    <w:rsid w:val="00926B07"/>
    <w:rsid w:val="00926B83"/>
    <w:rsid w:val="00927C2F"/>
    <w:rsid w:val="009302B4"/>
    <w:rsid w:val="009309EA"/>
    <w:rsid w:val="00930E3A"/>
    <w:rsid w:val="009312BF"/>
    <w:rsid w:val="00931756"/>
    <w:rsid w:val="0093175A"/>
    <w:rsid w:val="009319FB"/>
    <w:rsid w:val="00931BB6"/>
    <w:rsid w:val="00931BD5"/>
    <w:rsid w:val="00931CFD"/>
    <w:rsid w:val="00931F23"/>
    <w:rsid w:val="00931FBD"/>
    <w:rsid w:val="0093215F"/>
    <w:rsid w:val="009321AE"/>
    <w:rsid w:val="009321B1"/>
    <w:rsid w:val="00932645"/>
    <w:rsid w:val="00932F3D"/>
    <w:rsid w:val="0093324B"/>
    <w:rsid w:val="0093324F"/>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DFC"/>
    <w:rsid w:val="00935E90"/>
    <w:rsid w:val="00936087"/>
    <w:rsid w:val="00936102"/>
    <w:rsid w:val="0093635A"/>
    <w:rsid w:val="00936587"/>
    <w:rsid w:val="0093711B"/>
    <w:rsid w:val="00937176"/>
    <w:rsid w:val="0093766C"/>
    <w:rsid w:val="009376FB"/>
    <w:rsid w:val="00937B86"/>
    <w:rsid w:val="00937B93"/>
    <w:rsid w:val="00940058"/>
    <w:rsid w:val="009400A8"/>
    <w:rsid w:val="009400A9"/>
    <w:rsid w:val="009401C9"/>
    <w:rsid w:val="0094076D"/>
    <w:rsid w:val="00940C12"/>
    <w:rsid w:val="00940C5C"/>
    <w:rsid w:val="00941365"/>
    <w:rsid w:val="009414E9"/>
    <w:rsid w:val="00941565"/>
    <w:rsid w:val="00941682"/>
    <w:rsid w:val="009417BA"/>
    <w:rsid w:val="00941E18"/>
    <w:rsid w:val="0094261B"/>
    <w:rsid w:val="00942756"/>
    <w:rsid w:val="00942776"/>
    <w:rsid w:val="0094285D"/>
    <w:rsid w:val="00942948"/>
    <w:rsid w:val="00942BCB"/>
    <w:rsid w:val="00942E4B"/>
    <w:rsid w:val="00943094"/>
    <w:rsid w:val="00943A41"/>
    <w:rsid w:val="00943BAF"/>
    <w:rsid w:val="00943ED9"/>
    <w:rsid w:val="00944365"/>
    <w:rsid w:val="009447AA"/>
    <w:rsid w:val="00944B32"/>
    <w:rsid w:val="00944DB5"/>
    <w:rsid w:val="0094563C"/>
    <w:rsid w:val="0094579F"/>
    <w:rsid w:val="00945F2A"/>
    <w:rsid w:val="00945FF1"/>
    <w:rsid w:val="009463FF"/>
    <w:rsid w:val="00946475"/>
    <w:rsid w:val="009466C0"/>
    <w:rsid w:val="009467DE"/>
    <w:rsid w:val="009468C9"/>
    <w:rsid w:val="00946A38"/>
    <w:rsid w:val="00946A51"/>
    <w:rsid w:val="00946B24"/>
    <w:rsid w:val="00946DEB"/>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46"/>
    <w:rsid w:val="00952979"/>
    <w:rsid w:val="00952F87"/>
    <w:rsid w:val="00953545"/>
    <w:rsid w:val="00953655"/>
    <w:rsid w:val="009538B6"/>
    <w:rsid w:val="00953DED"/>
    <w:rsid w:val="00953FF6"/>
    <w:rsid w:val="009542EA"/>
    <w:rsid w:val="0095449E"/>
    <w:rsid w:val="00954A64"/>
    <w:rsid w:val="00954D1B"/>
    <w:rsid w:val="009550A2"/>
    <w:rsid w:val="00955283"/>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7B5"/>
    <w:rsid w:val="009579A7"/>
    <w:rsid w:val="00957A58"/>
    <w:rsid w:val="00957E52"/>
    <w:rsid w:val="00957FD8"/>
    <w:rsid w:val="00960155"/>
    <w:rsid w:val="009605EE"/>
    <w:rsid w:val="00960D9A"/>
    <w:rsid w:val="00960F23"/>
    <w:rsid w:val="00960FF0"/>
    <w:rsid w:val="00961D27"/>
    <w:rsid w:val="00961D4C"/>
    <w:rsid w:val="00962656"/>
    <w:rsid w:val="009626CD"/>
    <w:rsid w:val="009629B2"/>
    <w:rsid w:val="00962B92"/>
    <w:rsid w:val="0096319E"/>
    <w:rsid w:val="00963677"/>
    <w:rsid w:val="0096385F"/>
    <w:rsid w:val="009640F9"/>
    <w:rsid w:val="00964700"/>
    <w:rsid w:val="0096481F"/>
    <w:rsid w:val="00964C64"/>
    <w:rsid w:val="00964E12"/>
    <w:rsid w:val="00964E95"/>
    <w:rsid w:val="0096516C"/>
    <w:rsid w:val="009651F3"/>
    <w:rsid w:val="009652E8"/>
    <w:rsid w:val="00965723"/>
    <w:rsid w:val="0096585A"/>
    <w:rsid w:val="00965E7B"/>
    <w:rsid w:val="0096616C"/>
    <w:rsid w:val="009663A3"/>
    <w:rsid w:val="00966449"/>
    <w:rsid w:val="00966553"/>
    <w:rsid w:val="0096662C"/>
    <w:rsid w:val="009667D9"/>
    <w:rsid w:val="009678E9"/>
    <w:rsid w:val="00967D51"/>
    <w:rsid w:val="00967D90"/>
    <w:rsid w:val="00970009"/>
    <w:rsid w:val="0097040A"/>
    <w:rsid w:val="00970437"/>
    <w:rsid w:val="0097072C"/>
    <w:rsid w:val="00970840"/>
    <w:rsid w:val="0097091A"/>
    <w:rsid w:val="00970A3A"/>
    <w:rsid w:val="00970AB2"/>
    <w:rsid w:val="00970B6A"/>
    <w:rsid w:val="00970CC3"/>
    <w:rsid w:val="009710E1"/>
    <w:rsid w:val="0097112D"/>
    <w:rsid w:val="00971269"/>
    <w:rsid w:val="0097145D"/>
    <w:rsid w:val="00971764"/>
    <w:rsid w:val="009719BE"/>
    <w:rsid w:val="009719F8"/>
    <w:rsid w:val="00971E29"/>
    <w:rsid w:val="009720D2"/>
    <w:rsid w:val="009721F0"/>
    <w:rsid w:val="0097241B"/>
    <w:rsid w:val="0097245C"/>
    <w:rsid w:val="00972629"/>
    <w:rsid w:val="00972B32"/>
    <w:rsid w:val="00972BFE"/>
    <w:rsid w:val="00972C5E"/>
    <w:rsid w:val="00972DD5"/>
    <w:rsid w:val="00972F81"/>
    <w:rsid w:val="00972FA6"/>
    <w:rsid w:val="009731F9"/>
    <w:rsid w:val="0097329E"/>
    <w:rsid w:val="00973305"/>
    <w:rsid w:val="0097349D"/>
    <w:rsid w:val="00973EA1"/>
    <w:rsid w:val="009740CB"/>
    <w:rsid w:val="00974899"/>
    <w:rsid w:val="00975097"/>
    <w:rsid w:val="009750E1"/>
    <w:rsid w:val="009752DA"/>
    <w:rsid w:val="00975360"/>
    <w:rsid w:val="00975E76"/>
    <w:rsid w:val="00976127"/>
    <w:rsid w:val="009762D7"/>
    <w:rsid w:val="00976643"/>
    <w:rsid w:val="0097681C"/>
    <w:rsid w:val="00976C18"/>
    <w:rsid w:val="00977388"/>
    <w:rsid w:val="00977568"/>
    <w:rsid w:val="00977629"/>
    <w:rsid w:val="00977ECA"/>
    <w:rsid w:val="00980085"/>
    <w:rsid w:val="009809B0"/>
    <w:rsid w:val="00980B16"/>
    <w:rsid w:val="00980C1D"/>
    <w:rsid w:val="009816A7"/>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CA7"/>
    <w:rsid w:val="00985795"/>
    <w:rsid w:val="00985909"/>
    <w:rsid w:val="009859FF"/>
    <w:rsid w:val="00985BF7"/>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03A"/>
    <w:rsid w:val="00994316"/>
    <w:rsid w:val="0099449E"/>
    <w:rsid w:val="00994765"/>
    <w:rsid w:val="0099590E"/>
    <w:rsid w:val="00995E8C"/>
    <w:rsid w:val="009963BD"/>
    <w:rsid w:val="0099645F"/>
    <w:rsid w:val="00996C34"/>
    <w:rsid w:val="00996E24"/>
    <w:rsid w:val="009970D2"/>
    <w:rsid w:val="009971DE"/>
    <w:rsid w:val="0099727B"/>
    <w:rsid w:val="00997A46"/>
    <w:rsid w:val="00997B91"/>
    <w:rsid w:val="00997D0A"/>
    <w:rsid w:val="00997DEB"/>
    <w:rsid w:val="00997E14"/>
    <w:rsid w:val="009A01AA"/>
    <w:rsid w:val="009A02B1"/>
    <w:rsid w:val="009A0301"/>
    <w:rsid w:val="009A1D21"/>
    <w:rsid w:val="009A23A8"/>
    <w:rsid w:val="009A2404"/>
    <w:rsid w:val="009A2603"/>
    <w:rsid w:val="009A272A"/>
    <w:rsid w:val="009A278D"/>
    <w:rsid w:val="009A2871"/>
    <w:rsid w:val="009A2D11"/>
    <w:rsid w:val="009A2E76"/>
    <w:rsid w:val="009A33B1"/>
    <w:rsid w:val="009A33E9"/>
    <w:rsid w:val="009A34DF"/>
    <w:rsid w:val="009A3695"/>
    <w:rsid w:val="009A393F"/>
    <w:rsid w:val="009A3F01"/>
    <w:rsid w:val="009A4076"/>
    <w:rsid w:val="009A497B"/>
    <w:rsid w:val="009A4A37"/>
    <w:rsid w:val="009A4BE0"/>
    <w:rsid w:val="009A4D8D"/>
    <w:rsid w:val="009A4EC4"/>
    <w:rsid w:val="009A5426"/>
    <w:rsid w:val="009A549B"/>
    <w:rsid w:val="009A54CB"/>
    <w:rsid w:val="009A5DCE"/>
    <w:rsid w:val="009A623D"/>
    <w:rsid w:val="009A66F3"/>
    <w:rsid w:val="009A6F01"/>
    <w:rsid w:val="009A77AB"/>
    <w:rsid w:val="009A7980"/>
    <w:rsid w:val="009A79AA"/>
    <w:rsid w:val="009B0251"/>
    <w:rsid w:val="009B096B"/>
    <w:rsid w:val="009B0B73"/>
    <w:rsid w:val="009B0E48"/>
    <w:rsid w:val="009B1E60"/>
    <w:rsid w:val="009B20DB"/>
    <w:rsid w:val="009B2184"/>
    <w:rsid w:val="009B326D"/>
    <w:rsid w:val="009B3352"/>
    <w:rsid w:val="009B3514"/>
    <w:rsid w:val="009B3D45"/>
    <w:rsid w:val="009B3F14"/>
    <w:rsid w:val="009B3F89"/>
    <w:rsid w:val="009B4147"/>
    <w:rsid w:val="009B4A0C"/>
    <w:rsid w:val="009B4C95"/>
    <w:rsid w:val="009B4F74"/>
    <w:rsid w:val="009B50E9"/>
    <w:rsid w:val="009B5F59"/>
    <w:rsid w:val="009B6068"/>
    <w:rsid w:val="009B6138"/>
    <w:rsid w:val="009B6520"/>
    <w:rsid w:val="009B6CBB"/>
    <w:rsid w:val="009B706E"/>
    <w:rsid w:val="009B74D7"/>
    <w:rsid w:val="009B75FE"/>
    <w:rsid w:val="009B7A49"/>
    <w:rsid w:val="009B7B9C"/>
    <w:rsid w:val="009B7BE0"/>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564"/>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50E1"/>
    <w:rsid w:val="009D593A"/>
    <w:rsid w:val="009D5966"/>
    <w:rsid w:val="009D600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176"/>
    <w:rsid w:val="009E1212"/>
    <w:rsid w:val="009E28B7"/>
    <w:rsid w:val="009E2DE0"/>
    <w:rsid w:val="009E2DFB"/>
    <w:rsid w:val="009E2F20"/>
    <w:rsid w:val="009E3214"/>
    <w:rsid w:val="009E32A3"/>
    <w:rsid w:val="009E3519"/>
    <w:rsid w:val="009E4051"/>
    <w:rsid w:val="009E4101"/>
    <w:rsid w:val="009E48F7"/>
    <w:rsid w:val="009E585F"/>
    <w:rsid w:val="009E5B12"/>
    <w:rsid w:val="009E5BD4"/>
    <w:rsid w:val="009E5D84"/>
    <w:rsid w:val="009E61C1"/>
    <w:rsid w:val="009E656B"/>
    <w:rsid w:val="009E6F2E"/>
    <w:rsid w:val="009E7144"/>
    <w:rsid w:val="009E72B0"/>
    <w:rsid w:val="009E7658"/>
    <w:rsid w:val="009E7D0F"/>
    <w:rsid w:val="009E7D20"/>
    <w:rsid w:val="009E7D9B"/>
    <w:rsid w:val="009F006A"/>
    <w:rsid w:val="009F0203"/>
    <w:rsid w:val="009F0B13"/>
    <w:rsid w:val="009F0C14"/>
    <w:rsid w:val="009F0D52"/>
    <w:rsid w:val="009F0E0A"/>
    <w:rsid w:val="009F1301"/>
    <w:rsid w:val="009F1344"/>
    <w:rsid w:val="009F138E"/>
    <w:rsid w:val="009F17B8"/>
    <w:rsid w:val="009F17FD"/>
    <w:rsid w:val="009F1B8E"/>
    <w:rsid w:val="009F1D97"/>
    <w:rsid w:val="009F1DC9"/>
    <w:rsid w:val="009F24DA"/>
    <w:rsid w:val="009F2622"/>
    <w:rsid w:val="009F2775"/>
    <w:rsid w:val="009F2797"/>
    <w:rsid w:val="009F2E96"/>
    <w:rsid w:val="009F2EC2"/>
    <w:rsid w:val="009F36A5"/>
    <w:rsid w:val="009F37B5"/>
    <w:rsid w:val="009F3CF7"/>
    <w:rsid w:val="009F3F5F"/>
    <w:rsid w:val="009F4842"/>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4A4"/>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37B"/>
    <w:rsid w:val="00A033CE"/>
    <w:rsid w:val="00A036D3"/>
    <w:rsid w:val="00A03704"/>
    <w:rsid w:val="00A0371A"/>
    <w:rsid w:val="00A03817"/>
    <w:rsid w:val="00A039A8"/>
    <w:rsid w:val="00A03B8B"/>
    <w:rsid w:val="00A04103"/>
    <w:rsid w:val="00A04140"/>
    <w:rsid w:val="00A046DA"/>
    <w:rsid w:val="00A04A9B"/>
    <w:rsid w:val="00A04EC6"/>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568"/>
    <w:rsid w:val="00A1086E"/>
    <w:rsid w:val="00A109E3"/>
    <w:rsid w:val="00A10D68"/>
    <w:rsid w:val="00A110A1"/>
    <w:rsid w:val="00A11AE3"/>
    <w:rsid w:val="00A11CB2"/>
    <w:rsid w:val="00A1218F"/>
    <w:rsid w:val="00A1243B"/>
    <w:rsid w:val="00A12CDD"/>
    <w:rsid w:val="00A13AD3"/>
    <w:rsid w:val="00A13FAB"/>
    <w:rsid w:val="00A142BB"/>
    <w:rsid w:val="00A147AD"/>
    <w:rsid w:val="00A14AB3"/>
    <w:rsid w:val="00A15063"/>
    <w:rsid w:val="00A155AD"/>
    <w:rsid w:val="00A15960"/>
    <w:rsid w:val="00A15966"/>
    <w:rsid w:val="00A15A93"/>
    <w:rsid w:val="00A164AD"/>
    <w:rsid w:val="00A16873"/>
    <w:rsid w:val="00A16A5B"/>
    <w:rsid w:val="00A17147"/>
    <w:rsid w:val="00A171D3"/>
    <w:rsid w:val="00A1769D"/>
    <w:rsid w:val="00A1778F"/>
    <w:rsid w:val="00A17E12"/>
    <w:rsid w:val="00A17EEE"/>
    <w:rsid w:val="00A202A1"/>
    <w:rsid w:val="00A203A0"/>
    <w:rsid w:val="00A206FD"/>
    <w:rsid w:val="00A207C7"/>
    <w:rsid w:val="00A20E03"/>
    <w:rsid w:val="00A21433"/>
    <w:rsid w:val="00A21604"/>
    <w:rsid w:val="00A217F6"/>
    <w:rsid w:val="00A21AA2"/>
    <w:rsid w:val="00A21AC6"/>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6B0"/>
    <w:rsid w:val="00A326F2"/>
    <w:rsid w:val="00A327F6"/>
    <w:rsid w:val="00A328E8"/>
    <w:rsid w:val="00A32A13"/>
    <w:rsid w:val="00A32D47"/>
    <w:rsid w:val="00A32D71"/>
    <w:rsid w:val="00A32F75"/>
    <w:rsid w:val="00A33810"/>
    <w:rsid w:val="00A3381D"/>
    <w:rsid w:val="00A33AB7"/>
    <w:rsid w:val="00A33C61"/>
    <w:rsid w:val="00A33E4D"/>
    <w:rsid w:val="00A34340"/>
    <w:rsid w:val="00A3440C"/>
    <w:rsid w:val="00A34E0C"/>
    <w:rsid w:val="00A35139"/>
    <w:rsid w:val="00A35AFE"/>
    <w:rsid w:val="00A35B84"/>
    <w:rsid w:val="00A3627B"/>
    <w:rsid w:val="00A36285"/>
    <w:rsid w:val="00A362A4"/>
    <w:rsid w:val="00A3652E"/>
    <w:rsid w:val="00A3668A"/>
    <w:rsid w:val="00A368F0"/>
    <w:rsid w:val="00A370BC"/>
    <w:rsid w:val="00A377D7"/>
    <w:rsid w:val="00A378E0"/>
    <w:rsid w:val="00A40041"/>
    <w:rsid w:val="00A40DCD"/>
    <w:rsid w:val="00A40FB5"/>
    <w:rsid w:val="00A41117"/>
    <w:rsid w:val="00A41123"/>
    <w:rsid w:val="00A414B7"/>
    <w:rsid w:val="00A4152D"/>
    <w:rsid w:val="00A41531"/>
    <w:rsid w:val="00A417F5"/>
    <w:rsid w:val="00A41AC2"/>
    <w:rsid w:val="00A41E5C"/>
    <w:rsid w:val="00A42B32"/>
    <w:rsid w:val="00A42BB0"/>
    <w:rsid w:val="00A42D80"/>
    <w:rsid w:val="00A42EBE"/>
    <w:rsid w:val="00A42F8F"/>
    <w:rsid w:val="00A433A0"/>
    <w:rsid w:val="00A43D09"/>
    <w:rsid w:val="00A43DF9"/>
    <w:rsid w:val="00A43EC5"/>
    <w:rsid w:val="00A44309"/>
    <w:rsid w:val="00A44625"/>
    <w:rsid w:val="00A44A28"/>
    <w:rsid w:val="00A450A2"/>
    <w:rsid w:val="00A45603"/>
    <w:rsid w:val="00A456C2"/>
    <w:rsid w:val="00A45AD6"/>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F8D"/>
    <w:rsid w:val="00A523E7"/>
    <w:rsid w:val="00A526B5"/>
    <w:rsid w:val="00A527B3"/>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5E33"/>
    <w:rsid w:val="00A56036"/>
    <w:rsid w:val="00A568A8"/>
    <w:rsid w:val="00A56D45"/>
    <w:rsid w:val="00A56E43"/>
    <w:rsid w:val="00A56FB1"/>
    <w:rsid w:val="00A572DF"/>
    <w:rsid w:val="00A57593"/>
    <w:rsid w:val="00A5764F"/>
    <w:rsid w:val="00A5775F"/>
    <w:rsid w:val="00A6007C"/>
    <w:rsid w:val="00A60278"/>
    <w:rsid w:val="00A60353"/>
    <w:rsid w:val="00A60395"/>
    <w:rsid w:val="00A60597"/>
    <w:rsid w:val="00A60767"/>
    <w:rsid w:val="00A60AE5"/>
    <w:rsid w:val="00A60DA9"/>
    <w:rsid w:val="00A60DBD"/>
    <w:rsid w:val="00A610A0"/>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A7D"/>
    <w:rsid w:val="00A64D20"/>
    <w:rsid w:val="00A650A3"/>
    <w:rsid w:val="00A6532A"/>
    <w:rsid w:val="00A65BC0"/>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1047"/>
    <w:rsid w:val="00A71A68"/>
    <w:rsid w:val="00A71AF5"/>
    <w:rsid w:val="00A729A5"/>
    <w:rsid w:val="00A72B34"/>
    <w:rsid w:val="00A72C7B"/>
    <w:rsid w:val="00A73460"/>
    <w:rsid w:val="00A73C69"/>
    <w:rsid w:val="00A73DBE"/>
    <w:rsid w:val="00A74012"/>
    <w:rsid w:val="00A74101"/>
    <w:rsid w:val="00A74222"/>
    <w:rsid w:val="00A743E1"/>
    <w:rsid w:val="00A745CC"/>
    <w:rsid w:val="00A74EE6"/>
    <w:rsid w:val="00A755FA"/>
    <w:rsid w:val="00A75681"/>
    <w:rsid w:val="00A75A9F"/>
    <w:rsid w:val="00A76027"/>
    <w:rsid w:val="00A76501"/>
    <w:rsid w:val="00A7684D"/>
    <w:rsid w:val="00A76E4E"/>
    <w:rsid w:val="00A773A8"/>
    <w:rsid w:val="00A776C3"/>
    <w:rsid w:val="00A7774A"/>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C80"/>
    <w:rsid w:val="00A81F8A"/>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288"/>
    <w:rsid w:val="00A8545B"/>
    <w:rsid w:val="00A85796"/>
    <w:rsid w:val="00A85FE8"/>
    <w:rsid w:val="00A860C8"/>
    <w:rsid w:val="00A865E0"/>
    <w:rsid w:val="00A866EA"/>
    <w:rsid w:val="00A86C2F"/>
    <w:rsid w:val="00A87DBE"/>
    <w:rsid w:val="00A9091D"/>
    <w:rsid w:val="00A90932"/>
    <w:rsid w:val="00A91419"/>
    <w:rsid w:val="00A91A9F"/>
    <w:rsid w:val="00A91C5B"/>
    <w:rsid w:val="00A92011"/>
    <w:rsid w:val="00A93739"/>
    <w:rsid w:val="00A939D5"/>
    <w:rsid w:val="00A93B0D"/>
    <w:rsid w:val="00A94478"/>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2BD1"/>
    <w:rsid w:val="00AB2E7A"/>
    <w:rsid w:val="00AB36A1"/>
    <w:rsid w:val="00AB392F"/>
    <w:rsid w:val="00AB3A68"/>
    <w:rsid w:val="00AB3B1A"/>
    <w:rsid w:val="00AB3E9A"/>
    <w:rsid w:val="00AB404A"/>
    <w:rsid w:val="00AB44B0"/>
    <w:rsid w:val="00AB4527"/>
    <w:rsid w:val="00AB4876"/>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C001C"/>
    <w:rsid w:val="00AC0609"/>
    <w:rsid w:val="00AC0749"/>
    <w:rsid w:val="00AC0759"/>
    <w:rsid w:val="00AC093B"/>
    <w:rsid w:val="00AC0E9C"/>
    <w:rsid w:val="00AC19D4"/>
    <w:rsid w:val="00AC1AE1"/>
    <w:rsid w:val="00AC1D5B"/>
    <w:rsid w:val="00AC1F5C"/>
    <w:rsid w:val="00AC1FD0"/>
    <w:rsid w:val="00AC223B"/>
    <w:rsid w:val="00AC23AA"/>
    <w:rsid w:val="00AC2D1E"/>
    <w:rsid w:val="00AC2ED2"/>
    <w:rsid w:val="00AC2FF8"/>
    <w:rsid w:val="00AC3218"/>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D45"/>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8A7"/>
    <w:rsid w:val="00AD3D84"/>
    <w:rsid w:val="00AD3DE5"/>
    <w:rsid w:val="00AD3DF6"/>
    <w:rsid w:val="00AD3F76"/>
    <w:rsid w:val="00AD41B9"/>
    <w:rsid w:val="00AD44BD"/>
    <w:rsid w:val="00AD48AC"/>
    <w:rsid w:val="00AD4E6B"/>
    <w:rsid w:val="00AD5A99"/>
    <w:rsid w:val="00AD5C27"/>
    <w:rsid w:val="00AD63AF"/>
    <w:rsid w:val="00AD6AA4"/>
    <w:rsid w:val="00AD7159"/>
    <w:rsid w:val="00AD71E8"/>
    <w:rsid w:val="00AD7402"/>
    <w:rsid w:val="00AD753F"/>
    <w:rsid w:val="00AD7653"/>
    <w:rsid w:val="00AD798A"/>
    <w:rsid w:val="00AD7A35"/>
    <w:rsid w:val="00AE0286"/>
    <w:rsid w:val="00AE0AE5"/>
    <w:rsid w:val="00AE0AF0"/>
    <w:rsid w:val="00AE1253"/>
    <w:rsid w:val="00AE1307"/>
    <w:rsid w:val="00AE18DE"/>
    <w:rsid w:val="00AE1C3A"/>
    <w:rsid w:val="00AE1C6D"/>
    <w:rsid w:val="00AE1E3B"/>
    <w:rsid w:val="00AE223E"/>
    <w:rsid w:val="00AE223F"/>
    <w:rsid w:val="00AE2379"/>
    <w:rsid w:val="00AE2A03"/>
    <w:rsid w:val="00AE2A95"/>
    <w:rsid w:val="00AE326B"/>
    <w:rsid w:val="00AE3308"/>
    <w:rsid w:val="00AE3431"/>
    <w:rsid w:val="00AE368B"/>
    <w:rsid w:val="00AE444F"/>
    <w:rsid w:val="00AE46AF"/>
    <w:rsid w:val="00AE48DA"/>
    <w:rsid w:val="00AE4AA6"/>
    <w:rsid w:val="00AE4B4E"/>
    <w:rsid w:val="00AE4B7C"/>
    <w:rsid w:val="00AE4C25"/>
    <w:rsid w:val="00AE593E"/>
    <w:rsid w:val="00AE5DE9"/>
    <w:rsid w:val="00AE5EA8"/>
    <w:rsid w:val="00AE6005"/>
    <w:rsid w:val="00AE6898"/>
    <w:rsid w:val="00AE6FFD"/>
    <w:rsid w:val="00AE756B"/>
    <w:rsid w:val="00AE7934"/>
    <w:rsid w:val="00AE7ADF"/>
    <w:rsid w:val="00AF00E7"/>
    <w:rsid w:val="00AF0309"/>
    <w:rsid w:val="00AF04B8"/>
    <w:rsid w:val="00AF089C"/>
    <w:rsid w:val="00AF13AC"/>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6BB"/>
    <w:rsid w:val="00AF4C06"/>
    <w:rsid w:val="00AF56F3"/>
    <w:rsid w:val="00AF5758"/>
    <w:rsid w:val="00AF5786"/>
    <w:rsid w:val="00AF5B90"/>
    <w:rsid w:val="00AF5ED7"/>
    <w:rsid w:val="00AF652E"/>
    <w:rsid w:val="00AF65D9"/>
    <w:rsid w:val="00AF6E3E"/>
    <w:rsid w:val="00AF7074"/>
    <w:rsid w:val="00AF718B"/>
    <w:rsid w:val="00AF7891"/>
    <w:rsid w:val="00AF78CA"/>
    <w:rsid w:val="00AF7A48"/>
    <w:rsid w:val="00AF7CEB"/>
    <w:rsid w:val="00B0054C"/>
    <w:rsid w:val="00B00787"/>
    <w:rsid w:val="00B007AD"/>
    <w:rsid w:val="00B00AFB"/>
    <w:rsid w:val="00B010C5"/>
    <w:rsid w:val="00B013D6"/>
    <w:rsid w:val="00B0146F"/>
    <w:rsid w:val="00B014A5"/>
    <w:rsid w:val="00B01E82"/>
    <w:rsid w:val="00B0232A"/>
    <w:rsid w:val="00B0244E"/>
    <w:rsid w:val="00B02D24"/>
    <w:rsid w:val="00B02DFC"/>
    <w:rsid w:val="00B02E1D"/>
    <w:rsid w:val="00B02E23"/>
    <w:rsid w:val="00B02E94"/>
    <w:rsid w:val="00B032FC"/>
    <w:rsid w:val="00B0331A"/>
    <w:rsid w:val="00B0361B"/>
    <w:rsid w:val="00B037CB"/>
    <w:rsid w:val="00B0385B"/>
    <w:rsid w:val="00B03A79"/>
    <w:rsid w:val="00B03C6F"/>
    <w:rsid w:val="00B03F7E"/>
    <w:rsid w:val="00B04010"/>
    <w:rsid w:val="00B042D0"/>
    <w:rsid w:val="00B04827"/>
    <w:rsid w:val="00B048C9"/>
    <w:rsid w:val="00B04D40"/>
    <w:rsid w:val="00B05639"/>
    <w:rsid w:val="00B0576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9D4"/>
    <w:rsid w:val="00B12273"/>
    <w:rsid w:val="00B12CFC"/>
    <w:rsid w:val="00B131C5"/>
    <w:rsid w:val="00B1323D"/>
    <w:rsid w:val="00B1330D"/>
    <w:rsid w:val="00B1335E"/>
    <w:rsid w:val="00B13517"/>
    <w:rsid w:val="00B13F48"/>
    <w:rsid w:val="00B13F72"/>
    <w:rsid w:val="00B14261"/>
    <w:rsid w:val="00B149FB"/>
    <w:rsid w:val="00B14E9E"/>
    <w:rsid w:val="00B15035"/>
    <w:rsid w:val="00B150CB"/>
    <w:rsid w:val="00B150DF"/>
    <w:rsid w:val="00B1527E"/>
    <w:rsid w:val="00B156AD"/>
    <w:rsid w:val="00B157E0"/>
    <w:rsid w:val="00B15D64"/>
    <w:rsid w:val="00B15DA1"/>
    <w:rsid w:val="00B15EAA"/>
    <w:rsid w:val="00B15FE7"/>
    <w:rsid w:val="00B1640D"/>
    <w:rsid w:val="00B16EB4"/>
    <w:rsid w:val="00B17103"/>
    <w:rsid w:val="00B17BFE"/>
    <w:rsid w:val="00B17CE5"/>
    <w:rsid w:val="00B17D60"/>
    <w:rsid w:val="00B17EE6"/>
    <w:rsid w:val="00B210AE"/>
    <w:rsid w:val="00B2115D"/>
    <w:rsid w:val="00B21297"/>
    <w:rsid w:val="00B21A5E"/>
    <w:rsid w:val="00B21FEA"/>
    <w:rsid w:val="00B227D4"/>
    <w:rsid w:val="00B22C8E"/>
    <w:rsid w:val="00B22DB5"/>
    <w:rsid w:val="00B23698"/>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256"/>
    <w:rsid w:val="00B2759B"/>
    <w:rsid w:val="00B27675"/>
    <w:rsid w:val="00B27684"/>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B11"/>
    <w:rsid w:val="00B34EA0"/>
    <w:rsid w:val="00B35012"/>
    <w:rsid w:val="00B354F7"/>
    <w:rsid w:val="00B356C1"/>
    <w:rsid w:val="00B35C5D"/>
    <w:rsid w:val="00B367EB"/>
    <w:rsid w:val="00B36A07"/>
    <w:rsid w:val="00B36B49"/>
    <w:rsid w:val="00B36BE9"/>
    <w:rsid w:val="00B36DE1"/>
    <w:rsid w:val="00B36ED9"/>
    <w:rsid w:val="00B37276"/>
    <w:rsid w:val="00B37461"/>
    <w:rsid w:val="00B37932"/>
    <w:rsid w:val="00B37A0B"/>
    <w:rsid w:val="00B37C26"/>
    <w:rsid w:val="00B40256"/>
    <w:rsid w:val="00B402C7"/>
    <w:rsid w:val="00B403FE"/>
    <w:rsid w:val="00B40463"/>
    <w:rsid w:val="00B404AB"/>
    <w:rsid w:val="00B406CF"/>
    <w:rsid w:val="00B40F8D"/>
    <w:rsid w:val="00B41243"/>
    <w:rsid w:val="00B41702"/>
    <w:rsid w:val="00B418A1"/>
    <w:rsid w:val="00B4193D"/>
    <w:rsid w:val="00B41B21"/>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4E0"/>
    <w:rsid w:val="00B47877"/>
    <w:rsid w:val="00B479F2"/>
    <w:rsid w:val="00B47CFC"/>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27C"/>
    <w:rsid w:val="00B53439"/>
    <w:rsid w:val="00B53C17"/>
    <w:rsid w:val="00B53EE5"/>
    <w:rsid w:val="00B54395"/>
    <w:rsid w:val="00B549C1"/>
    <w:rsid w:val="00B54C0D"/>
    <w:rsid w:val="00B54C72"/>
    <w:rsid w:val="00B55142"/>
    <w:rsid w:val="00B551BF"/>
    <w:rsid w:val="00B553BE"/>
    <w:rsid w:val="00B55889"/>
    <w:rsid w:val="00B558F3"/>
    <w:rsid w:val="00B55C51"/>
    <w:rsid w:val="00B55E34"/>
    <w:rsid w:val="00B560EA"/>
    <w:rsid w:val="00B56442"/>
    <w:rsid w:val="00B565A7"/>
    <w:rsid w:val="00B56931"/>
    <w:rsid w:val="00B57991"/>
    <w:rsid w:val="00B57BF7"/>
    <w:rsid w:val="00B57C3A"/>
    <w:rsid w:val="00B57DAD"/>
    <w:rsid w:val="00B605FF"/>
    <w:rsid w:val="00B612F0"/>
    <w:rsid w:val="00B614B2"/>
    <w:rsid w:val="00B616A3"/>
    <w:rsid w:val="00B617E2"/>
    <w:rsid w:val="00B61921"/>
    <w:rsid w:val="00B61B50"/>
    <w:rsid w:val="00B61C81"/>
    <w:rsid w:val="00B61D58"/>
    <w:rsid w:val="00B61F64"/>
    <w:rsid w:val="00B6252F"/>
    <w:rsid w:val="00B6285F"/>
    <w:rsid w:val="00B62BC4"/>
    <w:rsid w:val="00B62C63"/>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5E81"/>
    <w:rsid w:val="00B66171"/>
    <w:rsid w:val="00B6666D"/>
    <w:rsid w:val="00B668B1"/>
    <w:rsid w:val="00B66B9B"/>
    <w:rsid w:val="00B671FA"/>
    <w:rsid w:val="00B67421"/>
    <w:rsid w:val="00B676D0"/>
    <w:rsid w:val="00B67719"/>
    <w:rsid w:val="00B677A6"/>
    <w:rsid w:val="00B67FC8"/>
    <w:rsid w:val="00B70540"/>
    <w:rsid w:val="00B70591"/>
    <w:rsid w:val="00B7059C"/>
    <w:rsid w:val="00B709A3"/>
    <w:rsid w:val="00B70B0B"/>
    <w:rsid w:val="00B713B1"/>
    <w:rsid w:val="00B714C4"/>
    <w:rsid w:val="00B71773"/>
    <w:rsid w:val="00B7177A"/>
    <w:rsid w:val="00B721C7"/>
    <w:rsid w:val="00B721F0"/>
    <w:rsid w:val="00B72996"/>
    <w:rsid w:val="00B7320D"/>
    <w:rsid w:val="00B73709"/>
    <w:rsid w:val="00B7394B"/>
    <w:rsid w:val="00B73A5B"/>
    <w:rsid w:val="00B73AC1"/>
    <w:rsid w:val="00B7444A"/>
    <w:rsid w:val="00B74966"/>
    <w:rsid w:val="00B7532C"/>
    <w:rsid w:val="00B7533D"/>
    <w:rsid w:val="00B75AAE"/>
    <w:rsid w:val="00B75EB7"/>
    <w:rsid w:val="00B75FA5"/>
    <w:rsid w:val="00B76070"/>
    <w:rsid w:val="00B761AD"/>
    <w:rsid w:val="00B76203"/>
    <w:rsid w:val="00B76229"/>
    <w:rsid w:val="00B76824"/>
    <w:rsid w:val="00B76A52"/>
    <w:rsid w:val="00B76AC2"/>
    <w:rsid w:val="00B76D59"/>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131"/>
    <w:rsid w:val="00B8247B"/>
    <w:rsid w:val="00B829C8"/>
    <w:rsid w:val="00B82AE4"/>
    <w:rsid w:val="00B831DC"/>
    <w:rsid w:val="00B832CC"/>
    <w:rsid w:val="00B834C4"/>
    <w:rsid w:val="00B8397A"/>
    <w:rsid w:val="00B83F3B"/>
    <w:rsid w:val="00B83F83"/>
    <w:rsid w:val="00B84324"/>
    <w:rsid w:val="00B84432"/>
    <w:rsid w:val="00B844C0"/>
    <w:rsid w:val="00B84723"/>
    <w:rsid w:val="00B8472A"/>
    <w:rsid w:val="00B84A0D"/>
    <w:rsid w:val="00B84F93"/>
    <w:rsid w:val="00B85135"/>
    <w:rsid w:val="00B853DA"/>
    <w:rsid w:val="00B85406"/>
    <w:rsid w:val="00B854E6"/>
    <w:rsid w:val="00B8568F"/>
    <w:rsid w:val="00B85705"/>
    <w:rsid w:val="00B85B8D"/>
    <w:rsid w:val="00B85EAB"/>
    <w:rsid w:val="00B8669D"/>
    <w:rsid w:val="00B867F3"/>
    <w:rsid w:val="00B86DBA"/>
    <w:rsid w:val="00B86F82"/>
    <w:rsid w:val="00B8714B"/>
    <w:rsid w:val="00B87568"/>
    <w:rsid w:val="00B877E8"/>
    <w:rsid w:val="00B8780B"/>
    <w:rsid w:val="00B878AF"/>
    <w:rsid w:val="00B879B0"/>
    <w:rsid w:val="00B87F69"/>
    <w:rsid w:val="00B90147"/>
    <w:rsid w:val="00B901E5"/>
    <w:rsid w:val="00B90276"/>
    <w:rsid w:val="00B90367"/>
    <w:rsid w:val="00B9047F"/>
    <w:rsid w:val="00B90832"/>
    <w:rsid w:val="00B908F3"/>
    <w:rsid w:val="00B90B07"/>
    <w:rsid w:val="00B90DAF"/>
    <w:rsid w:val="00B90E91"/>
    <w:rsid w:val="00B91688"/>
    <w:rsid w:val="00B91C68"/>
    <w:rsid w:val="00B91D2D"/>
    <w:rsid w:val="00B92D71"/>
    <w:rsid w:val="00B92DA0"/>
    <w:rsid w:val="00B92DE7"/>
    <w:rsid w:val="00B93EE5"/>
    <w:rsid w:val="00B94129"/>
    <w:rsid w:val="00B9414F"/>
    <w:rsid w:val="00B941D9"/>
    <w:rsid w:val="00B944A7"/>
    <w:rsid w:val="00B946D8"/>
    <w:rsid w:val="00B949CF"/>
    <w:rsid w:val="00B94BDC"/>
    <w:rsid w:val="00B94BEB"/>
    <w:rsid w:val="00B94F8B"/>
    <w:rsid w:val="00B952ED"/>
    <w:rsid w:val="00B9539A"/>
    <w:rsid w:val="00B95518"/>
    <w:rsid w:val="00B9554F"/>
    <w:rsid w:val="00B9564C"/>
    <w:rsid w:val="00B95DCB"/>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C6B"/>
    <w:rsid w:val="00BA5EE8"/>
    <w:rsid w:val="00BA6865"/>
    <w:rsid w:val="00BA6ACA"/>
    <w:rsid w:val="00BA6F82"/>
    <w:rsid w:val="00BA70B5"/>
    <w:rsid w:val="00BA70CC"/>
    <w:rsid w:val="00BA7AEE"/>
    <w:rsid w:val="00BA7C0B"/>
    <w:rsid w:val="00BB02C6"/>
    <w:rsid w:val="00BB055B"/>
    <w:rsid w:val="00BB0B71"/>
    <w:rsid w:val="00BB0DE7"/>
    <w:rsid w:val="00BB148D"/>
    <w:rsid w:val="00BB193A"/>
    <w:rsid w:val="00BB203F"/>
    <w:rsid w:val="00BB2154"/>
    <w:rsid w:val="00BB2413"/>
    <w:rsid w:val="00BB2A3B"/>
    <w:rsid w:val="00BB2C11"/>
    <w:rsid w:val="00BB2D30"/>
    <w:rsid w:val="00BB3095"/>
    <w:rsid w:val="00BB32EA"/>
    <w:rsid w:val="00BB3767"/>
    <w:rsid w:val="00BB392A"/>
    <w:rsid w:val="00BB3987"/>
    <w:rsid w:val="00BB3FB2"/>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E3B"/>
    <w:rsid w:val="00BB6F01"/>
    <w:rsid w:val="00BB7489"/>
    <w:rsid w:val="00BB78C3"/>
    <w:rsid w:val="00BB7C65"/>
    <w:rsid w:val="00BB7D67"/>
    <w:rsid w:val="00BB7E93"/>
    <w:rsid w:val="00BC0167"/>
    <w:rsid w:val="00BC046C"/>
    <w:rsid w:val="00BC0652"/>
    <w:rsid w:val="00BC10A0"/>
    <w:rsid w:val="00BC12CE"/>
    <w:rsid w:val="00BC14F0"/>
    <w:rsid w:val="00BC155B"/>
    <w:rsid w:val="00BC23B4"/>
    <w:rsid w:val="00BC248B"/>
    <w:rsid w:val="00BC2511"/>
    <w:rsid w:val="00BC38E3"/>
    <w:rsid w:val="00BC3931"/>
    <w:rsid w:val="00BC397A"/>
    <w:rsid w:val="00BC491C"/>
    <w:rsid w:val="00BC5502"/>
    <w:rsid w:val="00BC55A0"/>
    <w:rsid w:val="00BC585A"/>
    <w:rsid w:val="00BC58AC"/>
    <w:rsid w:val="00BC5CC3"/>
    <w:rsid w:val="00BC5D41"/>
    <w:rsid w:val="00BC60ED"/>
    <w:rsid w:val="00BC614B"/>
    <w:rsid w:val="00BC6153"/>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9FB"/>
    <w:rsid w:val="00BD7EA2"/>
    <w:rsid w:val="00BE0005"/>
    <w:rsid w:val="00BE018E"/>
    <w:rsid w:val="00BE0637"/>
    <w:rsid w:val="00BE0759"/>
    <w:rsid w:val="00BE0876"/>
    <w:rsid w:val="00BE091B"/>
    <w:rsid w:val="00BE0BA5"/>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AAD"/>
    <w:rsid w:val="00BE3E88"/>
    <w:rsid w:val="00BE410A"/>
    <w:rsid w:val="00BE434A"/>
    <w:rsid w:val="00BE4851"/>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0E8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6F3"/>
    <w:rsid w:val="00BF4CE7"/>
    <w:rsid w:val="00BF4F56"/>
    <w:rsid w:val="00BF5073"/>
    <w:rsid w:val="00BF515D"/>
    <w:rsid w:val="00BF530B"/>
    <w:rsid w:val="00BF5339"/>
    <w:rsid w:val="00BF54B7"/>
    <w:rsid w:val="00BF57D8"/>
    <w:rsid w:val="00BF599B"/>
    <w:rsid w:val="00BF5D5F"/>
    <w:rsid w:val="00BF5E0E"/>
    <w:rsid w:val="00BF5F73"/>
    <w:rsid w:val="00BF5FE6"/>
    <w:rsid w:val="00BF6655"/>
    <w:rsid w:val="00BF6753"/>
    <w:rsid w:val="00BF67E2"/>
    <w:rsid w:val="00BF681A"/>
    <w:rsid w:val="00BF69B4"/>
    <w:rsid w:val="00BF6A8D"/>
    <w:rsid w:val="00BF6EA4"/>
    <w:rsid w:val="00BF71C9"/>
    <w:rsid w:val="00BF7D80"/>
    <w:rsid w:val="00C007E3"/>
    <w:rsid w:val="00C0091E"/>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802"/>
    <w:rsid w:val="00C05287"/>
    <w:rsid w:val="00C05AF4"/>
    <w:rsid w:val="00C05DC9"/>
    <w:rsid w:val="00C06567"/>
    <w:rsid w:val="00C06B9E"/>
    <w:rsid w:val="00C06E2A"/>
    <w:rsid w:val="00C06FB3"/>
    <w:rsid w:val="00C06FF7"/>
    <w:rsid w:val="00C07259"/>
    <w:rsid w:val="00C0738E"/>
    <w:rsid w:val="00C075BA"/>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95F"/>
    <w:rsid w:val="00C12BCE"/>
    <w:rsid w:val="00C12FD0"/>
    <w:rsid w:val="00C1333F"/>
    <w:rsid w:val="00C136EA"/>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03E3"/>
    <w:rsid w:val="00C206D1"/>
    <w:rsid w:val="00C20BAA"/>
    <w:rsid w:val="00C2101D"/>
    <w:rsid w:val="00C21115"/>
    <w:rsid w:val="00C213A5"/>
    <w:rsid w:val="00C215A6"/>
    <w:rsid w:val="00C21B3C"/>
    <w:rsid w:val="00C21E5E"/>
    <w:rsid w:val="00C22403"/>
    <w:rsid w:val="00C2293A"/>
    <w:rsid w:val="00C22955"/>
    <w:rsid w:val="00C22E2C"/>
    <w:rsid w:val="00C231B1"/>
    <w:rsid w:val="00C23710"/>
    <w:rsid w:val="00C2374E"/>
    <w:rsid w:val="00C2384B"/>
    <w:rsid w:val="00C23AE2"/>
    <w:rsid w:val="00C245A8"/>
    <w:rsid w:val="00C2490A"/>
    <w:rsid w:val="00C25AFF"/>
    <w:rsid w:val="00C25C24"/>
    <w:rsid w:val="00C26291"/>
    <w:rsid w:val="00C2656F"/>
    <w:rsid w:val="00C266E1"/>
    <w:rsid w:val="00C2675E"/>
    <w:rsid w:val="00C267E6"/>
    <w:rsid w:val="00C268AA"/>
    <w:rsid w:val="00C269C6"/>
    <w:rsid w:val="00C26C5C"/>
    <w:rsid w:val="00C270C3"/>
    <w:rsid w:val="00C2765E"/>
    <w:rsid w:val="00C27708"/>
    <w:rsid w:val="00C27F68"/>
    <w:rsid w:val="00C306EC"/>
    <w:rsid w:val="00C30831"/>
    <w:rsid w:val="00C308BA"/>
    <w:rsid w:val="00C30A93"/>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9ED"/>
    <w:rsid w:val="00C33ACC"/>
    <w:rsid w:val="00C340E5"/>
    <w:rsid w:val="00C341A1"/>
    <w:rsid w:val="00C34453"/>
    <w:rsid w:val="00C34835"/>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378CA"/>
    <w:rsid w:val="00C403F4"/>
    <w:rsid w:val="00C4067F"/>
    <w:rsid w:val="00C40722"/>
    <w:rsid w:val="00C40824"/>
    <w:rsid w:val="00C409F2"/>
    <w:rsid w:val="00C40B25"/>
    <w:rsid w:val="00C40B6B"/>
    <w:rsid w:val="00C40E3B"/>
    <w:rsid w:val="00C411D6"/>
    <w:rsid w:val="00C41578"/>
    <w:rsid w:val="00C41A86"/>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991"/>
    <w:rsid w:val="00C45C45"/>
    <w:rsid w:val="00C45D38"/>
    <w:rsid w:val="00C461CA"/>
    <w:rsid w:val="00C46492"/>
    <w:rsid w:val="00C4689A"/>
    <w:rsid w:val="00C46949"/>
    <w:rsid w:val="00C46C9C"/>
    <w:rsid w:val="00C46D21"/>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DD9"/>
    <w:rsid w:val="00C51E06"/>
    <w:rsid w:val="00C521BB"/>
    <w:rsid w:val="00C523ED"/>
    <w:rsid w:val="00C5288D"/>
    <w:rsid w:val="00C528A4"/>
    <w:rsid w:val="00C52942"/>
    <w:rsid w:val="00C52C0E"/>
    <w:rsid w:val="00C5356F"/>
    <w:rsid w:val="00C53699"/>
    <w:rsid w:val="00C53FFC"/>
    <w:rsid w:val="00C54770"/>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E5E"/>
    <w:rsid w:val="00C57FA1"/>
    <w:rsid w:val="00C60694"/>
    <w:rsid w:val="00C60FA7"/>
    <w:rsid w:val="00C61354"/>
    <w:rsid w:val="00C61580"/>
    <w:rsid w:val="00C61CF1"/>
    <w:rsid w:val="00C61DB7"/>
    <w:rsid w:val="00C62042"/>
    <w:rsid w:val="00C621A5"/>
    <w:rsid w:val="00C622C3"/>
    <w:rsid w:val="00C624E3"/>
    <w:rsid w:val="00C63633"/>
    <w:rsid w:val="00C638A7"/>
    <w:rsid w:val="00C63922"/>
    <w:rsid w:val="00C639B4"/>
    <w:rsid w:val="00C63D30"/>
    <w:rsid w:val="00C63DA7"/>
    <w:rsid w:val="00C63F00"/>
    <w:rsid w:val="00C6481B"/>
    <w:rsid w:val="00C65551"/>
    <w:rsid w:val="00C65B5F"/>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C51"/>
    <w:rsid w:val="00C74D2D"/>
    <w:rsid w:val="00C74DC4"/>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8020C"/>
    <w:rsid w:val="00C8029F"/>
    <w:rsid w:val="00C802CC"/>
    <w:rsid w:val="00C803EC"/>
    <w:rsid w:val="00C805F3"/>
    <w:rsid w:val="00C8074D"/>
    <w:rsid w:val="00C80890"/>
    <w:rsid w:val="00C80BFF"/>
    <w:rsid w:val="00C811A7"/>
    <w:rsid w:val="00C813F3"/>
    <w:rsid w:val="00C815AC"/>
    <w:rsid w:val="00C815D9"/>
    <w:rsid w:val="00C817D1"/>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30A3"/>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72E"/>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1540"/>
    <w:rsid w:val="00CA1620"/>
    <w:rsid w:val="00CA1CD9"/>
    <w:rsid w:val="00CA1D68"/>
    <w:rsid w:val="00CA2817"/>
    <w:rsid w:val="00CA29ED"/>
    <w:rsid w:val="00CA2C8A"/>
    <w:rsid w:val="00CA2D08"/>
    <w:rsid w:val="00CA302B"/>
    <w:rsid w:val="00CA30BF"/>
    <w:rsid w:val="00CA3255"/>
    <w:rsid w:val="00CA3606"/>
    <w:rsid w:val="00CA3646"/>
    <w:rsid w:val="00CA3A09"/>
    <w:rsid w:val="00CA3B6A"/>
    <w:rsid w:val="00CA4352"/>
    <w:rsid w:val="00CA4379"/>
    <w:rsid w:val="00CA4C60"/>
    <w:rsid w:val="00CA4D65"/>
    <w:rsid w:val="00CA56A6"/>
    <w:rsid w:val="00CA5FD5"/>
    <w:rsid w:val="00CA6543"/>
    <w:rsid w:val="00CA785D"/>
    <w:rsid w:val="00CA7E95"/>
    <w:rsid w:val="00CB0129"/>
    <w:rsid w:val="00CB0299"/>
    <w:rsid w:val="00CB06C8"/>
    <w:rsid w:val="00CB0AFF"/>
    <w:rsid w:val="00CB0C6B"/>
    <w:rsid w:val="00CB0CA9"/>
    <w:rsid w:val="00CB0EF0"/>
    <w:rsid w:val="00CB0F1E"/>
    <w:rsid w:val="00CB1018"/>
    <w:rsid w:val="00CB10E6"/>
    <w:rsid w:val="00CB1C09"/>
    <w:rsid w:val="00CB209C"/>
    <w:rsid w:val="00CB2180"/>
    <w:rsid w:val="00CB24B9"/>
    <w:rsid w:val="00CB2A73"/>
    <w:rsid w:val="00CB2EDB"/>
    <w:rsid w:val="00CB2EFD"/>
    <w:rsid w:val="00CB2FD8"/>
    <w:rsid w:val="00CB31DE"/>
    <w:rsid w:val="00CB3572"/>
    <w:rsid w:val="00CB398E"/>
    <w:rsid w:val="00CB4077"/>
    <w:rsid w:val="00CB458A"/>
    <w:rsid w:val="00CB45F8"/>
    <w:rsid w:val="00CB4651"/>
    <w:rsid w:val="00CB4A3B"/>
    <w:rsid w:val="00CB4FAD"/>
    <w:rsid w:val="00CB5024"/>
    <w:rsid w:val="00CB539B"/>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1D"/>
    <w:rsid w:val="00CC1242"/>
    <w:rsid w:val="00CC17C3"/>
    <w:rsid w:val="00CC181F"/>
    <w:rsid w:val="00CC1979"/>
    <w:rsid w:val="00CC1A70"/>
    <w:rsid w:val="00CC20D1"/>
    <w:rsid w:val="00CC21C7"/>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349"/>
    <w:rsid w:val="00CD0350"/>
    <w:rsid w:val="00CD049C"/>
    <w:rsid w:val="00CD0F0C"/>
    <w:rsid w:val="00CD151B"/>
    <w:rsid w:val="00CD1C8F"/>
    <w:rsid w:val="00CD2075"/>
    <w:rsid w:val="00CD21F7"/>
    <w:rsid w:val="00CD2466"/>
    <w:rsid w:val="00CD295F"/>
    <w:rsid w:val="00CD2E2F"/>
    <w:rsid w:val="00CD352D"/>
    <w:rsid w:val="00CD3571"/>
    <w:rsid w:val="00CD39FD"/>
    <w:rsid w:val="00CD40A0"/>
    <w:rsid w:val="00CD4EEB"/>
    <w:rsid w:val="00CD4EFE"/>
    <w:rsid w:val="00CD52C8"/>
    <w:rsid w:val="00CD5436"/>
    <w:rsid w:val="00CD56F1"/>
    <w:rsid w:val="00CD5A18"/>
    <w:rsid w:val="00CD5B9C"/>
    <w:rsid w:val="00CD5C1D"/>
    <w:rsid w:val="00CD5DD3"/>
    <w:rsid w:val="00CD6131"/>
    <w:rsid w:val="00CD61BF"/>
    <w:rsid w:val="00CD657D"/>
    <w:rsid w:val="00CD674D"/>
    <w:rsid w:val="00CD6842"/>
    <w:rsid w:val="00CD6A22"/>
    <w:rsid w:val="00CD6B3F"/>
    <w:rsid w:val="00CD6D8E"/>
    <w:rsid w:val="00CD7028"/>
    <w:rsid w:val="00CD7105"/>
    <w:rsid w:val="00CD72AF"/>
    <w:rsid w:val="00CD73AF"/>
    <w:rsid w:val="00CD7414"/>
    <w:rsid w:val="00CD7552"/>
    <w:rsid w:val="00CD776C"/>
    <w:rsid w:val="00CD7841"/>
    <w:rsid w:val="00CD78BB"/>
    <w:rsid w:val="00CD79E8"/>
    <w:rsid w:val="00CE0013"/>
    <w:rsid w:val="00CE0054"/>
    <w:rsid w:val="00CE0256"/>
    <w:rsid w:val="00CE04D4"/>
    <w:rsid w:val="00CE0F13"/>
    <w:rsid w:val="00CE1731"/>
    <w:rsid w:val="00CE1C6D"/>
    <w:rsid w:val="00CE1D94"/>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44A"/>
    <w:rsid w:val="00CE55BA"/>
    <w:rsid w:val="00CE58CC"/>
    <w:rsid w:val="00CE5E4C"/>
    <w:rsid w:val="00CE6236"/>
    <w:rsid w:val="00CE6374"/>
    <w:rsid w:val="00CE6442"/>
    <w:rsid w:val="00CE6483"/>
    <w:rsid w:val="00CE6808"/>
    <w:rsid w:val="00CE6C82"/>
    <w:rsid w:val="00CE70BB"/>
    <w:rsid w:val="00CE72C7"/>
    <w:rsid w:val="00CE75A2"/>
    <w:rsid w:val="00CE7752"/>
    <w:rsid w:val="00CE78D5"/>
    <w:rsid w:val="00CE7A0A"/>
    <w:rsid w:val="00CF0009"/>
    <w:rsid w:val="00CF0900"/>
    <w:rsid w:val="00CF1695"/>
    <w:rsid w:val="00CF2207"/>
    <w:rsid w:val="00CF222C"/>
    <w:rsid w:val="00CF2311"/>
    <w:rsid w:val="00CF2491"/>
    <w:rsid w:val="00CF270D"/>
    <w:rsid w:val="00CF2A95"/>
    <w:rsid w:val="00CF2EA5"/>
    <w:rsid w:val="00CF2F8E"/>
    <w:rsid w:val="00CF35D4"/>
    <w:rsid w:val="00CF3C4A"/>
    <w:rsid w:val="00CF3F7E"/>
    <w:rsid w:val="00CF4024"/>
    <w:rsid w:val="00CF422A"/>
    <w:rsid w:val="00CF4568"/>
    <w:rsid w:val="00CF45B5"/>
    <w:rsid w:val="00CF5142"/>
    <w:rsid w:val="00CF5A6D"/>
    <w:rsid w:val="00CF5C61"/>
    <w:rsid w:val="00CF5E7E"/>
    <w:rsid w:val="00CF5EA4"/>
    <w:rsid w:val="00CF5FA7"/>
    <w:rsid w:val="00CF6728"/>
    <w:rsid w:val="00CF6BE6"/>
    <w:rsid w:val="00CF7050"/>
    <w:rsid w:val="00CF727C"/>
    <w:rsid w:val="00CF7448"/>
    <w:rsid w:val="00CF7585"/>
    <w:rsid w:val="00CF7876"/>
    <w:rsid w:val="00CF7AC4"/>
    <w:rsid w:val="00CF7C22"/>
    <w:rsid w:val="00CF7DAE"/>
    <w:rsid w:val="00CF7E20"/>
    <w:rsid w:val="00D009A3"/>
    <w:rsid w:val="00D00E53"/>
    <w:rsid w:val="00D00FD0"/>
    <w:rsid w:val="00D01795"/>
    <w:rsid w:val="00D017FF"/>
    <w:rsid w:val="00D0180A"/>
    <w:rsid w:val="00D019F2"/>
    <w:rsid w:val="00D026C0"/>
    <w:rsid w:val="00D02ACC"/>
    <w:rsid w:val="00D02E49"/>
    <w:rsid w:val="00D02E91"/>
    <w:rsid w:val="00D02F8D"/>
    <w:rsid w:val="00D0303E"/>
    <w:rsid w:val="00D03134"/>
    <w:rsid w:val="00D03293"/>
    <w:rsid w:val="00D032D3"/>
    <w:rsid w:val="00D0350B"/>
    <w:rsid w:val="00D0378F"/>
    <w:rsid w:val="00D0393B"/>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831"/>
    <w:rsid w:val="00D078B4"/>
    <w:rsid w:val="00D07EBE"/>
    <w:rsid w:val="00D10074"/>
    <w:rsid w:val="00D101AA"/>
    <w:rsid w:val="00D106F2"/>
    <w:rsid w:val="00D10848"/>
    <w:rsid w:val="00D1097A"/>
    <w:rsid w:val="00D10CB9"/>
    <w:rsid w:val="00D10FB1"/>
    <w:rsid w:val="00D113D4"/>
    <w:rsid w:val="00D11582"/>
    <w:rsid w:val="00D116E8"/>
    <w:rsid w:val="00D11707"/>
    <w:rsid w:val="00D117B8"/>
    <w:rsid w:val="00D12319"/>
    <w:rsid w:val="00D12990"/>
    <w:rsid w:val="00D13007"/>
    <w:rsid w:val="00D13235"/>
    <w:rsid w:val="00D132BD"/>
    <w:rsid w:val="00D13BB4"/>
    <w:rsid w:val="00D13D07"/>
    <w:rsid w:val="00D141E8"/>
    <w:rsid w:val="00D146B4"/>
    <w:rsid w:val="00D14840"/>
    <w:rsid w:val="00D14F0E"/>
    <w:rsid w:val="00D15689"/>
    <w:rsid w:val="00D15E76"/>
    <w:rsid w:val="00D16604"/>
    <w:rsid w:val="00D16957"/>
    <w:rsid w:val="00D16B76"/>
    <w:rsid w:val="00D1704C"/>
    <w:rsid w:val="00D17165"/>
    <w:rsid w:val="00D1729E"/>
    <w:rsid w:val="00D173AF"/>
    <w:rsid w:val="00D1743E"/>
    <w:rsid w:val="00D17487"/>
    <w:rsid w:val="00D17726"/>
    <w:rsid w:val="00D17BE0"/>
    <w:rsid w:val="00D17FF9"/>
    <w:rsid w:val="00D2030F"/>
    <w:rsid w:val="00D20B70"/>
    <w:rsid w:val="00D20C60"/>
    <w:rsid w:val="00D20CFA"/>
    <w:rsid w:val="00D20ECF"/>
    <w:rsid w:val="00D20FC7"/>
    <w:rsid w:val="00D214FF"/>
    <w:rsid w:val="00D21619"/>
    <w:rsid w:val="00D21CBD"/>
    <w:rsid w:val="00D222C3"/>
    <w:rsid w:val="00D22B96"/>
    <w:rsid w:val="00D22EE7"/>
    <w:rsid w:val="00D23289"/>
    <w:rsid w:val="00D23333"/>
    <w:rsid w:val="00D23557"/>
    <w:rsid w:val="00D237B9"/>
    <w:rsid w:val="00D2382D"/>
    <w:rsid w:val="00D23A57"/>
    <w:rsid w:val="00D23DBA"/>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DFA"/>
    <w:rsid w:val="00D25ECA"/>
    <w:rsid w:val="00D25FDF"/>
    <w:rsid w:val="00D260B2"/>
    <w:rsid w:val="00D26135"/>
    <w:rsid w:val="00D2645C"/>
    <w:rsid w:val="00D264B2"/>
    <w:rsid w:val="00D26902"/>
    <w:rsid w:val="00D2698A"/>
    <w:rsid w:val="00D26A1B"/>
    <w:rsid w:val="00D26CB5"/>
    <w:rsid w:val="00D26EBC"/>
    <w:rsid w:val="00D27481"/>
    <w:rsid w:val="00D27F40"/>
    <w:rsid w:val="00D30434"/>
    <w:rsid w:val="00D3063B"/>
    <w:rsid w:val="00D30C25"/>
    <w:rsid w:val="00D30C71"/>
    <w:rsid w:val="00D3107F"/>
    <w:rsid w:val="00D3139E"/>
    <w:rsid w:val="00D31550"/>
    <w:rsid w:val="00D31570"/>
    <w:rsid w:val="00D316A6"/>
    <w:rsid w:val="00D31D8A"/>
    <w:rsid w:val="00D321F0"/>
    <w:rsid w:val="00D323BD"/>
    <w:rsid w:val="00D32CDB"/>
    <w:rsid w:val="00D32DB2"/>
    <w:rsid w:val="00D330F1"/>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0FB"/>
    <w:rsid w:val="00D361E6"/>
    <w:rsid w:val="00D36228"/>
    <w:rsid w:val="00D368C8"/>
    <w:rsid w:val="00D36981"/>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1102"/>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64"/>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B01"/>
    <w:rsid w:val="00D51CD9"/>
    <w:rsid w:val="00D51E78"/>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8BE"/>
    <w:rsid w:val="00D62991"/>
    <w:rsid w:val="00D63019"/>
    <w:rsid w:val="00D6307A"/>
    <w:rsid w:val="00D63529"/>
    <w:rsid w:val="00D63557"/>
    <w:rsid w:val="00D63692"/>
    <w:rsid w:val="00D636C2"/>
    <w:rsid w:val="00D64204"/>
    <w:rsid w:val="00D64354"/>
    <w:rsid w:val="00D646C8"/>
    <w:rsid w:val="00D64E4F"/>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75DA"/>
    <w:rsid w:val="00D67F76"/>
    <w:rsid w:val="00D705F9"/>
    <w:rsid w:val="00D708FD"/>
    <w:rsid w:val="00D70AB6"/>
    <w:rsid w:val="00D70C44"/>
    <w:rsid w:val="00D7151D"/>
    <w:rsid w:val="00D71731"/>
    <w:rsid w:val="00D71829"/>
    <w:rsid w:val="00D71874"/>
    <w:rsid w:val="00D71D43"/>
    <w:rsid w:val="00D72288"/>
    <w:rsid w:val="00D724AD"/>
    <w:rsid w:val="00D725D4"/>
    <w:rsid w:val="00D728D5"/>
    <w:rsid w:val="00D72E1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387"/>
    <w:rsid w:val="00D76627"/>
    <w:rsid w:val="00D768F3"/>
    <w:rsid w:val="00D76AA4"/>
    <w:rsid w:val="00D76C4E"/>
    <w:rsid w:val="00D77034"/>
    <w:rsid w:val="00D773D4"/>
    <w:rsid w:val="00D77E9C"/>
    <w:rsid w:val="00D8062B"/>
    <w:rsid w:val="00D808E2"/>
    <w:rsid w:val="00D80C54"/>
    <w:rsid w:val="00D815C2"/>
    <w:rsid w:val="00D82341"/>
    <w:rsid w:val="00D82528"/>
    <w:rsid w:val="00D8257D"/>
    <w:rsid w:val="00D829F8"/>
    <w:rsid w:val="00D82B99"/>
    <w:rsid w:val="00D82BFD"/>
    <w:rsid w:val="00D82C0D"/>
    <w:rsid w:val="00D82C20"/>
    <w:rsid w:val="00D82D19"/>
    <w:rsid w:val="00D8337B"/>
    <w:rsid w:val="00D8345F"/>
    <w:rsid w:val="00D83810"/>
    <w:rsid w:val="00D83E52"/>
    <w:rsid w:val="00D83EC9"/>
    <w:rsid w:val="00D84125"/>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5AE"/>
    <w:rsid w:val="00D9175C"/>
    <w:rsid w:val="00D91829"/>
    <w:rsid w:val="00D918D8"/>
    <w:rsid w:val="00D91E60"/>
    <w:rsid w:val="00D92449"/>
    <w:rsid w:val="00D92D07"/>
    <w:rsid w:val="00D92E80"/>
    <w:rsid w:val="00D9309F"/>
    <w:rsid w:val="00D934A2"/>
    <w:rsid w:val="00D93500"/>
    <w:rsid w:val="00D93EFB"/>
    <w:rsid w:val="00D94034"/>
    <w:rsid w:val="00D94187"/>
    <w:rsid w:val="00D946FA"/>
    <w:rsid w:val="00D94DA7"/>
    <w:rsid w:val="00D94F11"/>
    <w:rsid w:val="00D95477"/>
    <w:rsid w:val="00D95814"/>
    <w:rsid w:val="00D958CC"/>
    <w:rsid w:val="00D95942"/>
    <w:rsid w:val="00D966BC"/>
    <w:rsid w:val="00D96737"/>
    <w:rsid w:val="00D96952"/>
    <w:rsid w:val="00D96B9C"/>
    <w:rsid w:val="00D96CE6"/>
    <w:rsid w:val="00D96DE3"/>
    <w:rsid w:val="00D9769E"/>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45C"/>
    <w:rsid w:val="00DA3ADA"/>
    <w:rsid w:val="00DA3B0A"/>
    <w:rsid w:val="00DA3DF5"/>
    <w:rsid w:val="00DA47E9"/>
    <w:rsid w:val="00DA4A34"/>
    <w:rsid w:val="00DA4A49"/>
    <w:rsid w:val="00DA4CA3"/>
    <w:rsid w:val="00DA4DFA"/>
    <w:rsid w:val="00DA5607"/>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94B"/>
    <w:rsid w:val="00DB1A99"/>
    <w:rsid w:val="00DB1BF1"/>
    <w:rsid w:val="00DB1CA1"/>
    <w:rsid w:val="00DB1D9B"/>
    <w:rsid w:val="00DB1F74"/>
    <w:rsid w:val="00DB1FA1"/>
    <w:rsid w:val="00DB2093"/>
    <w:rsid w:val="00DB211C"/>
    <w:rsid w:val="00DB22CD"/>
    <w:rsid w:val="00DB2527"/>
    <w:rsid w:val="00DB264D"/>
    <w:rsid w:val="00DB268B"/>
    <w:rsid w:val="00DB2718"/>
    <w:rsid w:val="00DB272A"/>
    <w:rsid w:val="00DB28A8"/>
    <w:rsid w:val="00DB2A1A"/>
    <w:rsid w:val="00DB2A2F"/>
    <w:rsid w:val="00DB30E7"/>
    <w:rsid w:val="00DB329F"/>
    <w:rsid w:val="00DB3365"/>
    <w:rsid w:val="00DB33A1"/>
    <w:rsid w:val="00DB3939"/>
    <w:rsid w:val="00DB3A0A"/>
    <w:rsid w:val="00DB3EC7"/>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470"/>
    <w:rsid w:val="00DB6AF2"/>
    <w:rsid w:val="00DB73F8"/>
    <w:rsid w:val="00DB7648"/>
    <w:rsid w:val="00DB7AED"/>
    <w:rsid w:val="00DB7D74"/>
    <w:rsid w:val="00DB7DDC"/>
    <w:rsid w:val="00DB7ECC"/>
    <w:rsid w:val="00DC01BD"/>
    <w:rsid w:val="00DC0258"/>
    <w:rsid w:val="00DC0BA4"/>
    <w:rsid w:val="00DC0D06"/>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B5F"/>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0EC"/>
    <w:rsid w:val="00DD1584"/>
    <w:rsid w:val="00DD15F4"/>
    <w:rsid w:val="00DD1767"/>
    <w:rsid w:val="00DD183B"/>
    <w:rsid w:val="00DD1D6B"/>
    <w:rsid w:val="00DD1E7E"/>
    <w:rsid w:val="00DD1EEE"/>
    <w:rsid w:val="00DD1F3D"/>
    <w:rsid w:val="00DD1F93"/>
    <w:rsid w:val="00DD2188"/>
    <w:rsid w:val="00DD219C"/>
    <w:rsid w:val="00DD2840"/>
    <w:rsid w:val="00DD2F20"/>
    <w:rsid w:val="00DD2FC7"/>
    <w:rsid w:val="00DD3011"/>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620"/>
    <w:rsid w:val="00DD5BE8"/>
    <w:rsid w:val="00DD5E93"/>
    <w:rsid w:val="00DD5F52"/>
    <w:rsid w:val="00DD698C"/>
    <w:rsid w:val="00DD6E1D"/>
    <w:rsid w:val="00DD6F76"/>
    <w:rsid w:val="00DD70C5"/>
    <w:rsid w:val="00DD7140"/>
    <w:rsid w:val="00DD73F8"/>
    <w:rsid w:val="00DD759D"/>
    <w:rsid w:val="00DD7610"/>
    <w:rsid w:val="00DE008F"/>
    <w:rsid w:val="00DE02A9"/>
    <w:rsid w:val="00DE0E06"/>
    <w:rsid w:val="00DE0F72"/>
    <w:rsid w:val="00DE1694"/>
    <w:rsid w:val="00DE1869"/>
    <w:rsid w:val="00DE1D5A"/>
    <w:rsid w:val="00DE1F61"/>
    <w:rsid w:val="00DE2106"/>
    <w:rsid w:val="00DE2DF9"/>
    <w:rsid w:val="00DE3347"/>
    <w:rsid w:val="00DE33ED"/>
    <w:rsid w:val="00DE3A27"/>
    <w:rsid w:val="00DE3A42"/>
    <w:rsid w:val="00DE3E37"/>
    <w:rsid w:val="00DE410F"/>
    <w:rsid w:val="00DE420A"/>
    <w:rsid w:val="00DE4384"/>
    <w:rsid w:val="00DE45ED"/>
    <w:rsid w:val="00DE480F"/>
    <w:rsid w:val="00DE48C2"/>
    <w:rsid w:val="00DE4952"/>
    <w:rsid w:val="00DE4D91"/>
    <w:rsid w:val="00DE54FD"/>
    <w:rsid w:val="00DE56B6"/>
    <w:rsid w:val="00DE56E4"/>
    <w:rsid w:val="00DE578E"/>
    <w:rsid w:val="00DE5B7A"/>
    <w:rsid w:val="00DE5C41"/>
    <w:rsid w:val="00DE5D36"/>
    <w:rsid w:val="00DE66DF"/>
    <w:rsid w:val="00DE67D2"/>
    <w:rsid w:val="00DE6807"/>
    <w:rsid w:val="00DE69C1"/>
    <w:rsid w:val="00DE6B88"/>
    <w:rsid w:val="00DE7065"/>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E44"/>
    <w:rsid w:val="00DF2A88"/>
    <w:rsid w:val="00DF2C23"/>
    <w:rsid w:val="00DF2C30"/>
    <w:rsid w:val="00DF3424"/>
    <w:rsid w:val="00DF34C9"/>
    <w:rsid w:val="00DF36F8"/>
    <w:rsid w:val="00DF377B"/>
    <w:rsid w:val="00DF3809"/>
    <w:rsid w:val="00DF3F27"/>
    <w:rsid w:val="00DF418F"/>
    <w:rsid w:val="00DF41EA"/>
    <w:rsid w:val="00DF4202"/>
    <w:rsid w:val="00DF4422"/>
    <w:rsid w:val="00DF45FF"/>
    <w:rsid w:val="00DF49C2"/>
    <w:rsid w:val="00DF4F5E"/>
    <w:rsid w:val="00DF59CE"/>
    <w:rsid w:val="00DF5BA1"/>
    <w:rsid w:val="00DF5D1E"/>
    <w:rsid w:val="00DF60F3"/>
    <w:rsid w:val="00DF65E9"/>
    <w:rsid w:val="00DF67B6"/>
    <w:rsid w:val="00DF6BDD"/>
    <w:rsid w:val="00DF76F8"/>
    <w:rsid w:val="00DF7806"/>
    <w:rsid w:val="00DF7ABC"/>
    <w:rsid w:val="00DF7CA8"/>
    <w:rsid w:val="00DF7D54"/>
    <w:rsid w:val="00DF7DD3"/>
    <w:rsid w:val="00DF7FB3"/>
    <w:rsid w:val="00DF7FFD"/>
    <w:rsid w:val="00E000AD"/>
    <w:rsid w:val="00E00C47"/>
    <w:rsid w:val="00E00F65"/>
    <w:rsid w:val="00E011D8"/>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333"/>
    <w:rsid w:val="00E05472"/>
    <w:rsid w:val="00E0567C"/>
    <w:rsid w:val="00E06341"/>
    <w:rsid w:val="00E06415"/>
    <w:rsid w:val="00E06643"/>
    <w:rsid w:val="00E06A77"/>
    <w:rsid w:val="00E06B38"/>
    <w:rsid w:val="00E06E06"/>
    <w:rsid w:val="00E07091"/>
    <w:rsid w:val="00E0715F"/>
    <w:rsid w:val="00E07278"/>
    <w:rsid w:val="00E072A8"/>
    <w:rsid w:val="00E075F9"/>
    <w:rsid w:val="00E0773D"/>
    <w:rsid w:val="00E0774C"/>
    <w:rsid w:val="00E07B17"/>
    <w:rsid w:val="00E07E2C"/>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3BF6"/>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7DE"/>
    <w:rsid w:val="00E17ED2"/>
    <w:rsid w:val="00E202B1"/>
    <w:rsid w:val="00E20F86"/>
    <w:rsid w:val="00E2105D"/>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E7A"/>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0DE9"/>
    <w:rsid w:val="00E311F6"/>
    <w:rsid w:val="00E313BD"/>
    <w:rsid w:val="00E314C2"/>
    <w:rsid w:val="00E31544"/>
    <w:rsid w:val="00E31E1E"/>
    <w:rsid w:val="00E321D0"/>
    <w:rsid w:val="00E325DC"/>
    <w:rsid w:val="00E326EE"/>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04"/>
    <w:rsid w:val="00E361E2"/>
    <w:rsid w:val="00E362A7"/>
    <w:rsid w:val="00E3639E"/>
    <w:rsid w:val="00E363ED"/>
    <w:rsid w:val="00E367C0"/>
    <w:rsid w:val="00E36895"/>
    <w:rsid w:val="00E36E1C"/>
    <w:rsid w:val="00E3706A"/>
    <w:rsid w:val="00E370D9"/>
    <w:rsid w:val="00E37D17"/>
    <w:rsid w:val="00E40040"/>
    <w:rsid w:val="00E40069"/>
    <w:rsid w:val="00E4026F"/>
    <w:rsid w:val="00E40285"/>
    <w:rsid w:val="00E405C2"/>
    <w:rsid w:val="00E406D7"/>
    <w:rsid w:val="00E4137D"/>
    <w:rsid w:val="00E41556"/>
    <w:rsid w:val="00E41704"/>
    <w:rsid w:val="00E41E7E"/>
    <w:rsid w:val="00E42418"/>
    <w:rsid w:val="00E42A73"/>
    <w:rsid w:val="00E42C2E"/>
    <w:rsid w:val="00E42EE1"/>
    <w:rsid w:val="00E4332B"/>
    <w:rsid w:val="00E435B9"/>
    <w:rsid w:val="00E4394A"/>
    <w:rsid w:val="00E43AD6"/>
    <w:rsid w:val="00E43D15"/>
    <w:rsid w:val="00E43E0F"/>
    <w:rsid w:val="00E44071"/>
    <w:rsid w:val="00E444BE"/>
    <w:rsid w:val="00E4475C"/>
    <w:rsid w:val="00E44FEC"/>
    <w:rsid w:val="00E45126"/>
    <w:rsid w:val="00E4545A"/>
    <w:rsid w:val="00E454FA"/>
    <w:rsid w:val="00E45E8E"/>
    <w:rsid w:val="00E46CC7"/>
    <w:rsid w:val="00E47049"/>
    <w:rsid w:val="00E470C5"/>
    <w:rsid w:val="00E474DD"/>
    <w:rsid w:val="00E4788E"/>
    <w:rsid w:val="00E478DE"/>
    <w:rsid w:val="00E47C09"/>
    <w:rsid w:val="00E47DE4"/>
    <w:rsid w:val="00E50482"/>
    <w:rsid w:val="00E50491"/>
    <w:rsid w:val="00E506CE"/>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47F1"/>
    <w:rsid w:val="00E64A75"/>
    <w:rsid w:val="00E64DB9"/>
    <w:rsid w:val="00E65048"/>
    <w:rsid w:val="00E65296"/>
    <w:rsid w:val="00E6592B"/>
    <w:rsid w:val="00E65A3A"/>
    <w:rsid w:val="00E6684C"/>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1FBA"/>
    <w:rsid w:val="00E72005"/>
    <w:rsid w:val="00E723DD"/>
    <w:rsid w:val="00E72677"/>
    <w:rsid w:val="00E72B9C"/>
    <w:rsid w:val="00E72D25"/>
    <w:rsid w:val="00E730CF"/>
    <w:rsid w:val="00E731FF"/>
    <w:rsid w:val="00E7333F"/>
    <w:rsid w:val="00E73373"/>
    <w:rsid w:val="00E735CD"/>
    <w:rsid w:val="00E73B9E"/>
    <w:rsid w:val="00E74607"/>
    <w:rsid w:val="00E7482E"/>
    <w:rsid w:val="00E748A3"/>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4D9"/>
    <w:rsid w:val="00E776E6"/>
    <w:rsid w:val="00E7786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4256"/>
    <w:rsid w:val="00E84842"/>
    <w:rsid w:val="00E84867"/>
    <w:rsid w:val="00E84E0E"/>
    <w:rsid w:val="00E84F2B"/>
    <w:rsid w:val="00E84F59"/>
    <w:rsid w:val="00E85D72"/>
    <w:rsid w:val="00E85E1C"/>
    <w:rsid w:val="00E85FEA"/>
    <w:rsid w:val="00E86357"/>
    <w:rsid w:val="00E864B7"/>
    <w:rsid w:val="00E86A24"/>
    <w:rsid w:val="00E86AAD"/>
    <w:rsid w:val="00E86C0F"/>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6E9"/>
    <w:rsid w:val="00E93B98"/>
    <w:rsid w:val="00E940D9"/>
    <w:rsid w:val="00E94394"/>
    <w:rsid w:val="00E947F5"/>
    <w:rsid w:val="00E94C70"/>
    <w:rsid w:val="00E951A3"/>
    <w:rsid w:val="00E95CB0"/>
    <w:rsid w:val="00E95E47"/>
    <w:rsid w:val="00E95F30"/>
    <w:rsid w:val="00E96725"/>
    <w:rsid w:val="00E97190"/>
    <w:rsid w:val="00E97791"/>
    <w:rsid w:val="00E97AC2"/>
    <w:rsid w:val="00E97EAD"/>
    <w:rsid w:val="00EA04C0"/>
    <w:rsid w:val="00EA0E35"/>
    <w:rsid w:val="00EA0E5E"/>
    <w:rsid w:val="00EA160D"/>
    <w:rsid w:val="00EA17D0"/>
    <w:rsid w:val="00EA19E7"/>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5FD3"/>
    <w:rsid w:val="00EA6387"/>
    <w:rsid w:val="00EA6478"/>
    <w:rsid w:val="00EA65B6"/>
    <w:rsid w:val="00EA6CF1"/>
    <w:rsid w:val="00EA6F54"/>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CD3"/>
    <w:rsid w:val="00EB6F91"/>
    <w:rsid w:val="00EB71B8"/>
    <w:rsid w:val="00EB7470"/>
    <w:rsid w:val="00EB7613"/>
    <w:rsid w:val="00EB7823"/>
    <w:rsid w:val="00EB78C2"/>
    <w:rsid w:val="00EB7B93"/>
    <w:rsid w:val="00EB7D5B"/>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631"/>
    <w:rsid w:val="00EC29AC"/>
    <w:rsid w:val="00EC2ED0"/>
    <w:rsid w:val="00EC30BA"/>
    <w:rsid w:val="00EC3221"/>
    <w:rsid w:val="00EC357C"/>
    <w:rsid w:val="00EC3AE5"/>
    <w:rsid w:val="00EC4016"/>
    <w:rsid w:val="00EC44FF"/>
    <w:rsid w:val="00EC467F"/>
    <w:rsid w:val="00EC5C7D"/>
    <w:rsid w:val="00EC5D7C"/>
    <w:rsid w:val="00EC60FA"/>
    <w:rsid w:val="00EC649A"/>
    <w:rsid w:val="00EC6740"/>
    <w:rsid w:val="00EC6766"/>
    <w:rsid w:val="00EC6E15"/>
    <w:rsid w:val="00EC7140"/>
    <w:rsid w:val="00EC744A"/>
    <w:rsid w:val="00EC7631"/>
    <w:rsid w:val="00EC7F73"/>
    <w:rsid w:val="00ED0268"/>
    <w:rsid w:val="00ED0592"/>
    <w:rsid w:val="00ED0624"/>
    <w:rsid w:val="00ED0CA3"/>
    <w:rsid w:val="00ED0D1D"/>
    <w:rsid w:val="00ED0EE6"/>
    <w:rsid w:val="00ED0EFD"/>
    <w:rsid w:val="00ED0F05"/>
    <w:rsid w:val="00ED1066"/>
    <w:rsid w:val="00ED11D0"/>
    <w:rsid w:val="00ED14C9"/>
    <w:rsid w:val="00ED19D0"/>
    <w:rsid w:val="00ED1ACE"/>
    <w:rsid w:val="00ED1BAC"/>
    <w:rsid w:val="00ED1C4B"/>
    <w:rsid w:val="00ED20A7"/>
    <w:rsid w:val="00ED22A3"/>
    <w:rsid w:val="00ED2307"/>
    <w:rsid w:val="00ED243E"/>
    <w:rsid w:val="00ED2559"/>
    <w:rsid w:val="00ED2D17"/>
    <w:rsid w:val="00ED3019"/>
    <w:rsid w:val="00ED354F"/>
    <w:rsid w:val="00ED37B4"/>
    <w:rsid w:val="00ED3876"/>
    <w:rsid w:val="00ED390B"/>
    <w:rsid w:val="00ED3ACF"/>
    <w:rsid w:val="00ED3B31"/>
    <w:rsid w:val="00ED3DB2"/>
    <w:rsid w:val="00ED4162"/>
    <w:rsid w:val="00ED4559"/>
    <w:rsid w:val="00ED4A73"/>
    <w:rsid w:val="00ED4E2B"/>
    <w:rsid w:val="00ED525C"/>
    <w:rsid w:val="00ED5453"/>
    <w:rsid w:val="00ED59FB"/>
    <w:rsid w:val="00ED5AFC"/>
    <w:rsid w:val="00ED5D32"/>
    <w:rsid w:val="00ED5E5C"/>
    <w:rsid w:val="00ED60F4"/>
    <w:rsid w:val="00ED63F5"/>
    <w:rsid w:val="00ED6455"/>
    <w:rsid w:val="00ED64BA"/>
    <w:rsid w:val="00ED6703"/>
    <w:rsid w:val="00ED6884"/>
    <w:rsid w:val="00ED69C0"/>
    <w:rsid w:val="00ED729D"/>
    <w:rsid w:val="00ED746A"/>
    <w:rsid w:val="00ED7489"/>
    <w:rsid w:val="00ED7899"/>
    <w:rsid w:val="00EE00D7"/>
    <w:rsid w:val="00EE076E"/>
    <w:rsid w:val="00EE0B59"/>
    <w:rsid w:val="00EE0D3E"/>
    <w:rsid w:val="00EE1196"/>
    <w:rsid w:val="00EE17B1"/>
    <w:rsid w:val="00EE2293"/>
    <w:rsid w:val="00EE25F5"/>
    <w:rsid w:val="00EE28C2"/>
    <w:rsid w:val="00EE2CEB"/>
    <w:rsid w:val="00EE2FE6"/>
    <w:rsid w:val="00EE30BF"/>
    <w:rsid w:val="00EE31C5"/>
    <w:rsid w:val="00EE3570"/>
    <w:rsid w:val="00EE36C5"/>
    <w:rsid w:val="00EE377C"/>
    <w:rsid w:val="00EE38B9"/>
    <w:rsid w:val="00EE4037"/>
    <w:rsid w:val="00EE4151"/>
    <w:rsid w:val="00EE423C"/>
    <w:rsid w:val="00EE45ED"/>
    <w:rsid w:val="00EE4743"/>
    <w:rsid w:val="00EE49CC"/>
    <w:rsid w:val="00EE4D5A"/>
    <w:rsid w:val="00EE524A"/>
    <w:rsid w:val="00EE5416"/>
    <w:rsid w:val="00EE5676"/>
    <w:rsid w:val="00EE5BA7"/>
    <w:rsid w:val="00EE5C31"/>
    <w:rsid w:val="00EE5CFE"/>
    <w:rsid w:val="00EE6008"/>
    <w:rsid w:val="00EE640C"/>
    <w:rsid w:val="00EE6506"/>
    <w:rsid w:val="00EE6E49"/>
    <w:rsid w:val="00EE722D"/>
    <w:rsid w:val="00EE7576"/>
    <w:rsid w:val="00EE78C5"/>
    <w:rsid w:val="00EE7BA7"/>
    <w:rsid w:val="00EE7DFB"/>
    <w:rsid w:val="00EE7FD0"/>
    <w:rsid w:val="00EF1755"/>
    <w:rsid w:val="00EF1BE7"/>
    <w:rsid w:val="00EF1BF9"/>
    <w:rsid w:val="00EF2ABB"/>
    <w:rsid w:val="00EF2DC2"/>
    <w:rsid w:val="00EF2E6B"/>
    <w:rsid w:val="00EF3079"/>
    <w:rsid w:val="00EF365F"/>
    <w:rsid w:val="00EF373F"/>
    <w:rsid w:val="00EF3865"/>
    <w:rsid w:val="00EF3B77"/>
    <w:rsid w:val="00EF3E9B"/>
    <w:rsid w:val="00EF44E5"/>
    <w:rsid w:val="00EF469A"/>
    <w:rsid w:val="00EF4D76"/>
    <w:rsid w:val="00EF5610"/>
    <w:rsid w:val="00EF56F1"/>
    <w:rsid w:val="00EF5E76"/>
    <w:rsid w:val="00EF5F93"/>
    <w:rsid w:val="00EF608D"/>
    <w:rsid w:val="00EF6439"/>
    <w:rsid w:val="00EF6479"/>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427"/>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97D"/>
    <w:rsid w:val="00F13D55"/>
    <w:rsid w:val="00F13EDE"/>
    <w:rsid w:val="00F1453E"/>
    <w:rsid w:val="00F14737"/>
    <w:rsid w:val="00F14E96"/>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32"/>
    <w:rsid w:val="00F22ADE"/>
    <w:rsid w:val="00F22D57"/>
    <w:rsid w:val="00F23743"/>
    <w:rsid w:val="00F2379B"/>
    <w:rsid w:val="00F23A2B"/>
    <w:rsid w:val="00F23CAF"/>
    <w:rsid w:val="00F23D75"/>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83B"/>
    <w:rsid w:val="00F26956"/>
    <w:rsid w:val="00F26C6C"/>
    <w:rsid w:val="00F26CBC"/>
    <w:rsid w:val="00F26D9C"/>
    <w:rsid w:val="00F26FE2"/>
    <w:rsid w:val="00F272A2"/>
    <w:rsid w:val="00F275C8"/>
    <w:rsid w:val="00F2770D"/>
    <w:rsid w:val="00F277B3"/>
    <w:rsid w:val="00F27863"/>
    <w:rsid w:val="00F2786D"/>
    <w:rsid w:val="00F27CA7"/>
    <w:rsid w:val="00F27E20"/>
    <w:rsid w:val="00F27E9B"/>
    <w:rsid w:val="00F3025F"/>
    <w:rsid w:val="00F304D4"/>
    <w:rsid w:val="00F30543"/>
    <w:rsid w:val="00F307EC"/>
    <w:rsid w:val="00F30C69"/>
    <w:rsid w:val="00F30DB6"/>
    <w:rsid w:val="00F30E0F"/>
    <w:rsid w:val="00F31006"/>
    <w:rsid w:val="00F31850"/>
    <w:rsid w:val="00F319E7"/>
    <w:rsid w:val="00F31D11"/>
    <w:rsid w:val="00F32018"/>
    <w:rsid w:val="00F3238C"/>
    <w:rsid w:val="00F3284A"/>
    <w:rsid w:val="00F335A7"/>
    <w:rsid w:val="00F33980"/>
    <w:rsid w:val="00F33C98"/>
    <w:rsid w:val="00F33FAC"/>
    <w:rsid w:val="00F347BF"/>
    <w:rsid w:val="00F3486E"/>
    <w:rsid w:val="00F34DAD"/>
    <w:rsid w:val="00F35297"/>
    <w:rsid w:val="00F3541E"/>
    <w:rsid w:val="00F3568A"/>
    <w:rsid w:val="00F357EE"/>
    <w:rsid w:val="00F35980"/>
    <w:rsid w:val="00F35B20"/>
    <w:rsid w:val="00F36CD6"/>
    <w:rsid w:val="00F36D2B"/>
    <w:rsid w:val="00F36D6D"/>
    <w:rsid w:val="00F36EB3"/>
    <w:rsid w:val="00F37372"/>
    <w:rsid w:val="00F37688"/>
    <w:rsid w:val="00F379AD"/>
    <w:rsid w:val="00F37CA4"/>
    <w:rsid w:val="00F40359"/>
    <w:rsid w:val="00F4039E"/>
    <w:rsid w:val="00F403D5"/>
    <w:rsid w:val="00F405AA"/>
    <w:rsid w:val="00F4091C"/>
    <w:rsid w:val="00F4132A"/>
    <w:rsid w:val="00F415AA"/>
    <w:rsid w:val="00F41656"/>
    <w:rsid w:val="00F4170A"/>
    <w:rsid w:val="00F41D57"/>
    <w:rsid w:val="00F4281B"/>
    <w:rsid w:val="00F429A5"/>
    <w:rsid w:val="00F42D04"/>
    <w:rsid w:val="00F43182"/>
    <w:rsid w:val="00F43523"/>
    <w:rsid w:val="00F43895"/>
    <w:rsid w:val="00F4427A"/>
    <w:rsid w:val="00F443C0"/>
    <w:rsid w:val="00F444D9"/>
    <w:rsid w:val="00F44AB7"/>
    <w:rsid w:val="00F44B45"/>
    <w:rsid w:val="00F44F70"/>
    <w:rsid w:val="00F452D2"/>
    <w:rsid w:val="00F45DEE"/>
    <w:rsid w:val="00F45DF8"/>
    <w:rsid w:val="00F46536"/>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34E"/>
    <w:rsid w:val="00F60690"/>
    <w:rsid w:val="00F609B8"/>
    <w:rsid w:val="00F60AF7"/>
    <w:rsid w:val="00F612FE"/>
    <w:rsid w:val="00F613B9"/>
    <w:rsid w:val="00F614FF"/>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1BF"/>
    <w:rsid w:val="00F74917"/>
    <w:rsid w:val="00F74E5B"/>
    <w:rsid w:val="00F75347"/>
    <w:rsid w:val="00F753F2"/>
    <w:rsid w:val="00F75486"/>
    <w:rsid w:val="00F75B56"/>
    <w:rsid w:val="00F75E59"/>
    <w:rsid w:val="00F76205"/>
    <w:rsid w:val="00F76474"/>
    <w:rsid w:val="00F76A77"/>
    <w:rsid w:val="00F76AAE"/>
    <w:rsid w:val="00F76E77"/>
    <w:rsid w:val="00F773AE"/>
    <w:rsid w:val="00F775CD"/>
    <w:rsid w:val="00F77CDB"/>
    <w:rsid w:val="00F80242"/>
    <w:rsid w:val="00F803B1"/>
    <w:rsid w:val="00F804B0"/>
    <w:rsid w:val="00F80909"/>
    <w:rsid w:val="00F80B7D"/>
    <w:rsid w:val="00F81277"/>
    <w:rsid w:val="00F813A5"/>
    <w:rsid w:val="00F81673"/>
    <w:rsid w:val="00F81C85"/>
    <w:rsid w:val="00F82562"/>
    <w:rsid w:val="00F83307"/>
    <w:rsid w:val="00F83321"/>
    <w:rsid w:val="00F834C2"/>
    <w:rsid w:val="00F83637"/>
    <w:rsid w:val="00F8389D"/>
    <w:rsid w:val="00F83DFA"/>
    <w:rsid w:val="00F842C0"/>
    <w:rsid w:val="00F84613"/>
    <w:rsid w:val="00F84958"/>
    <w:rsid w:val="00F84B0F"/>
    <w:rsid w:val="00F8539F"/>
    <w:rsid w:val="00F8565B"/>
    <w:rsid w:val="00F856B3"/>
    <w:rsid w:val="00F85C37"/>
    <w:rsid w:val="00F85FD1"/>
    <w:rsid w:val="00F86090"/>
    <w:rsid w:val="00F86529"/>
    <w:rsid w:val="00F86D09"/>
    <w:rsid w:val="00F87A96"/>
    <w:rsid w:val="00F87BA4"/>
    <w:rsid w:val="00F87ED0"/>
    <w:rsid w:val="00F90109"/>
    <w:rsid w:val="00F90EAD"/>
    <w:rsid w:val="00F911E3"/>
    <w:rsid w:val="00F9229F"/>
    <w:rsid w:val="00F9237D"/>
    <w:rsid w:val="00F9278B"/>
    <w:rsid w:val="00F92D4D"/>
    <w:rsid w:val="00F93260"/>
    <w:rsid w:val="00F93787"/>
    <w:rsid w:val="00F938F8"/>
    <w:rsid w:val="00F93E0B"/>
    <w:rsid w:val="00F93EEE"/>
    <w:rsid w:val="00F9412B"/>
    <w:rsid w:val="00F94149"/>
    <w:rsid w:val="00F94423"/>
    <w:rsid w:val="00F9461F"/>
    <w:rsid w:val="00F94B5B"/>
    <w:rsid w:val="00F94D9F"/>
    <w:rsid w:val="00F94EE6"/>
    <w:rsid w:val="00F954A8"/>
    <w:rsid w:val="00F954C3"/>
    <w:rsid w:val="00F9592A"/>
    <w:rsid w:val="00F95D8A"/>
    <w:rsid w:val="00F95E74"/>
    <w:rsid w:val="00F961CF"/>
    <w:rsid w:val="00F962D0"/>
    <w:rsid w:val="00F9650B"/>
    <w:rsid w:val="00F96B5C"/>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BA7"/>
    <w:rsid w:val="00FA2C86"/>
    <w:rsid w:val="00FA2CCA"/>
    <w:rsid w:val="00FA2D77"/>
    <w:rsid w:val="00FA3BB8"/>
    <w:rsid w:val="00FA3EF2"/>
    <w:rsid w:val="00FA3FFB"/>
    <w:rsid w:val="00FA415D"/>
    <w:rsid w:val="00FA4464"/>
    <w:rsid w:val="00FA4761"/>
    <w:rsid w:val="00FA4C7C"/>
    <w:rsid w:val="00FA50E5"/>
    <w:rsid w:val="00FA5133"/>
    <w:rsid w:val="00FA55C8"/>
    <w:rsid w:val="00FA5950"/>
    <w:rsid w:val="00FA5C89"/>
    <w:rsid w:val="00FA5FA5"/>
    <w:rsid w:val="00FA63BF"/>
    <w:rsid w:val="00FA6A38"/>
    <w:rsid w:val="00FA6C67"/>
    <w:rsid w:val="00FA7206"/>
    <w:rsid w:val="00FA72D1"/>
    <w:rsid w:val="00FA7482"/>
    <w:rsid w:val="00FA7683"/>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9D"/>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B7CF1"/>
    <w:rsid w:val="00FC055B"/>
    <w:rsid w:val="00FC07C6"/>
    <w:rsid w:val="00FC0BD0"/>
    <w:rsid w:val="00FC0BF6"/>
    <w:rsid w:val="00FC0DB4"/>
    <w:rsid w:val="00FC0EE4"/>
    <w:rsid w:val="00FC14EE"/>
    <w:rsid w:val="00FC150F"/>
    <w:rsid w:val="00FC19EC"/>
    <w:rsid w:val="00FC1AC1"/>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1A5"/>
    <w:rsid w:val="00FC6C1F"/>
    <w:rsid w:val="00FC6E2C"/>
    <w:rsid w:val="00FC76A0"/>
    <w:rsid w:val="00FC7980"/>
    <w:rsid w:val="00FC7FD1"/>
    <w:rsid w:val="00FD06CD"/>
    <w:rsid w:val="00FD07FD"/>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32F9"/>
    <w:rsid w:val="00FD36AA"/>
    <w:rsid w:val="00FD420A"/>
    <w:rsid w:val="00FD4283"/>
    <w:rsid w:val="00FD42B8"/>
    <w:rsid w:val="00FD4358"/>
    <w:rsid w:val="00FD47BE"/>
    <w:rsid w:val="00FD4A67"/>
    <w:rsid w:val="00FD4A85"/>
    <w:rsid w:val="00FD4AAA"/>
    <w:rsid w:val="00FD4B3B"/>
    <w:rsid w:val="00FD4C43"/>
    <w:rsid w:val="00FD53D5"/>
    <w:rsid w:val="00FD5457"/>
    <w:rsid w:val="00FD5535"/>
    <w:rsid w:val="00FD563C"/>
    <w:rsid w:val="00FD5C42"/>
    <w:rsid w:val="00FD5C93"/>
    <w:rsid w:val="00FD61BF"/>
    <w:rsid w:val="00FD639D"/>
    <w:rsid w:val="00FD68C3"/>
    <w:rsid w:val="00FD6D74"/>
    <w:rsid w:val="00FD7023"/>
    <w:rsid w:val="00FD73AF"/>
    <w:rsid w:val="00FD745A"/>
    <w:rsid w:val="00FD7526"/>
    <w:rsid w:val="00FD7A6E"/>
    <w:rsid w:val="00FD7A79"/>
    <w:rsid w:val="00FD7E1D"/>
    <w:rsid w:val="00FE0C69"/>
    <w:rsid w:val="00FE0CFF"/>
    <w:rsid w:val="00FE0D36"/>
    <w:rsid w:val="00FE143B"/>
    <w:rsid w:val="00FE1A2A"/>
    <w:rsid w:val="00FE1BDF"/>
    <w:rsid w:val="00FE1E5C"/>
    <w:rsid w:val="00FE1F76"/>
    <w:rsid w:val="00FE2358"/>
    <w:rsid w:val="00FE252E"/>
    <w:rsid w:val="00FE2556"/>
    <w:rsid w:val="00FE2DE2"/>
    <w:rsid w:val="00FE30F7"/>
    <w:rsid w:val="00FE31A5"/>
    <w:rsid w:val="00FE3D9B"/>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EF1"/>
    <w:rsid w:val="00FF0FFA"/>
    <w:rsid w:val="00FF16D3"/>
    <w:rsid w:val="00FF173B"/>
    <w:rsid w:val="00FF1B40"/>
    <w:rsid w:val="00FF1C71"/>
    <w:rsid w:val="00FF236A"/>
    <w:rsid w:val="00FF25C2"/>
    <w:rsid w:val="00FF3076"/>
    <w:rsid w:val="00FF3157"/>
    <w:rsid w:val="00FF335F"/>
    <w:rsid w:val="00FF34E5"/>
    <w:rsid w:val="00FF35B4"/>
    <w:rsid w:val="00FF3941"/>
    <w:rsid w:val="00FF3956"/>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71DBB"/>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列表段落11,P"/>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aliases w:val="TableGrid"/>
    <w:basedOn w:val="a2"/>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 w:type="paragraph" w:customStyle="1" w:styleId="ListParagraph1">
    <w:name w:val="List Paragraph1"/>
    <w:basedOn w:val="a0"/>
    <w:link w:val="ListParagraphChar"/>
    <w:uiPriority w:val="34"/>
    <w:qFormat/>
    <w:rsid w:val="00C41A86"/>
    <w:pPr>
      <w:spacing w:after="0"/>
      <w:ind w:left="720"/>
      <w:contextualSpacing/>
    </w:pPr>
    <w:rPr>
      <w:rFonts w:eastAsia="Times New Roman"/>
      <w:sz w:val="24"/>
      <w:szCs w:val="24"/>
      <w:lang w:val="en-US" w:eastAsia="zh-CN"/>
    </w:rPr>
  </w:style>
  <w:style w:type="character" w:customStyle="1" w:styleId="ListParagraphChar">
    <w:name w:val="List Paragraph Char"/>
    <w:link w:val="ListParagraph1"/>
    <w:uiPriority w:val="34"/>
    <w:qFormat/>
    <w:rsid w:val="00900678"/>
    <w:rPr>
      <w:rFonts w:ascii="Times New Roman" w:eastAsia="Times New Roman" w:hAnsi="Times New Roman"/>
      <w:sz w:val="24"/>
      <w:szCs w:val="24"/>
      <w:lang w:eastAsia="zh-CN"/>
    </w:rPr>
  </w:style>
  <w:style w:type="paragraph" w:customStyle="1" w:styleId="Doc-text2">
    <w:name w:val="Doc-text2"/>
    <w:basedOn w:val="a0"/>
    <w:link w:val="Doc-text2Char"/>
    <w:qFormat/>
    <w:rsid w:val="00C9672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9672E"/>
    <w:rPr>
      <w:rFonts w:ascii="Arial" w:eastAsia="MS Mincho" w:hAnsi="Arial"/>
      <w:szCs w:val="24"/>
      <w:lang w:val="en-GB" w:eastAsia="en-GB"/>
    </w:rPr>
  </w:style>
  <w:style w:type="paragraph" w:customStyle="1" w:styleId="22">
    <w:name w:val="列表段落2"/>
    <w:basedOn w:val="a0"/>
    <w:rsid w:val="003D2366"/>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ListParagraph9">
    <w:name w:val="List Paragraph9"/>
    <w:basedOn w:val="a0"/>
    <w:uiPriority w:val="34"/>
    <w:qFormat/>
    <w:rsid w:val="00DC01BD"/>
    <w:pPr>
      <w:spacing w:after="0"/>
      <w:ind w:leftChars="400" w:left="840"/>
    </w:pPr>
    <w:rPr>
      <w:rFonts w:ascii="Times" w:hAnsi="Time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09613609">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5276716">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84059225">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3848</Words>
  <Characters>21940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2025-02-06T07:31:00Z</dcterms:created>
  <dcterms:modified xsi:type="dcterms:W3CDTF">2025-02-06T09:13:00Z</dcterms:modified>
</cp:coreProperties>
</file>